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1"/>
        <w:gridCol w:w="1224"/>
        <w:gridCol w:w="943"/>
        <w:gridCol w:w="11599"/>
      </w:tblGrid>
      <w:tr>
        <w:trPr>
          <w:trHeight w:val="2095" w:hRule="atLeast"/>
        </w:trPr>
        <w:tc>
          <w:tcPr>
            <w:tcW w:w="14397" w:type="dxa"/>
            <w:gridSpan w:val="4"/>
            <w:shd w:val="clear" w:color="auto" w:fill="EDEDED"/>
          </w:tcPr>
          <w:p>
            <w:pPr>
              <w:pStyle w:val="TableParagraph"/>
              <w:spacing w:line="240" w:lineRule="auto"/>
              <w:ind w:left="3010" w:right="3003"/>
              <w:jc w:val="center"/>
              <w:rPr>
                <w:b/>
                <w:sz w:val="21"/>
              </w:rPr>
            </w:pPr>
            <w:r>
              <w:rPr>
                <w:b/>
                <w:sz w:val="32"/>
              </w:rPr>
              <w:t>CATHOLIC CURRICULAR STANDARDS AND DISPOSITIONS IN HISTORY 7-12</w:t>
            </w:r>
            <w:r>
              <w:rPr>
                <w:b/>
                <w:position w:val="8"/>
                <w:sz w:val="21"/>
              </w:rPr>
              <w:t>5</w:t>
            </w:r>
          </w:p>
          <w:p>
            <w:pPr>
              <w:pStyle w:val="TableParagraph"/>
              <w:spacing w:line="240" w:lineRule="auto"/>
              <w:ind w:left="172" w:right="169"/>
              <w:jc w:val="center"/>
              <w:rPr>
                <w:i/>
                <w:sz w:val="18"/>
              </w:rPr>
            </w:pPr>
            <w:r>
              <w:rPr>
                <w:i/>
                <w:sz w:val="18"/>
              </w:rPr>
              <w:t>Teachers should guide the students’ work in such a way that they will be able to discover a religious dimension in the world of human history. As a preliminary, they should be encouraged to </w:t>
            </w:r>
            <w:r>
              <w:rPr>
                <w:i/>
                <w:sz w:val="18"/>
              </w:rPr>
              <w:t>develop a taste for historical truth, and therefore to realize the need to look critically at texts and curricula which, at times, are imposed by a government or distorted by the ideology of the author…they will see the development of civilizations, and learn about progress…When they are ready to appreciate it, students can be invited to reflect on the fact that this human struggle takes place within the divine history of universal salvation. At this moment, the religious dimension of history begins to shine forth in all its luminous grandeur.</w:t>
            </w:r>
          </w:p>
          <w:p>
            <w:pPr>
              <w:pStyle w:val="TableParagraph"/>
              <w:spacing w:line="240" w:lineRule="auto" w:before="37"/>
              <w:ind w:left="3010" w:right="3000"/>
              <w:jc w:val="center"/>
              <w:rPr>
                <w:i/>
                <w:sz w:val="18"/>
              </w:rPr>
            </w:pPr>
            <w:hyperlink r:id="rId7">
              <w:r>
                <w:rPr>
                  <w:i/>
                  <w:sz w:val="18"/>
                </w:rPr>
                <w:t>The Religious Dimension of a Catholic School, 1988, # 58-59</w:t>
              </w:r>
            </w:hyperlink>
          </w:p>
        </w:tc>
      </w:tr>
      <w:tr>
        <w:trPr>
          <w:trHeight w:val="282" w:hRule="atLeast"/>
        </w:trPr>
        <w:tc>
          <w:tcPr>
            <w:tcW w:w="631" w:type="dxa"/>
            <w:shd w:val="clear" w:color="auto" w:fill="D9D9D9"/>
          </w:tcPr>
          <w:p>
            <w:pPr>
              <w:pStyle w:val="TableParagraph"/>
              <w:spacing w:line="240" w:lineRule="auto"/>
              <w:ind w:left="0"/>
              <w:rPr>
                <w:rFonts w:ascii="Times New Roman"/>
                <w:sz w:val="20"/>
              </w:rPr>
            </w:pPr>
          </w:p>
        </w:tc>
        <w:tc>
          <w:tcPr>
            <w:tcW w:w="1224" w:type="dxa"/>
            <w:shd w:val="clear" w:color="auto" w:fill="D9D9D9"/>
          </w:tcPr>
          <w:p>
            <w:pPr>
              <w:pStyle w:val="TableParagraph"/>
              <w:spacing w:line="240" w:lineRule="auto"/>
              <w:ind w:left="0"/>
              <w:rPr>
                <w:rFonts w:ascii="Times New Roman"/>
                <w:sz w:val="20"/>
              </w:rPr>
            </w:pPr>
          </w:p>
        </w:tc>
        <w:tc>
          <w:tcPr>
            <w:tcW w:w="943" w:type="dxa"/>
            <w:shd w:val="clear" w:color="auto" w:fill="D9D9D9"/>
          </w:tcPr>
          <w:p>
            <w:pPr>
              <w:pStyle w:val="TableParagraph"/>
              <w:spacing w:line="240" w:lineRule="auto"/>
              <w:ind w:left="0"/>
              <w:rPr>
                <w:rFonts w:ascii="Times New Roman"/>
                <w:sz w:val="20"/>
              </w:rPr>
            </w:pPr>
          </w:p>
        </w:tc>
        <w:tc>
          <w:tcPr>
            <w:tcW w:w="11599" w:type="dxa"/>
            <w:shd w:val="clear" w:color="auto" w:fill="D9D9D9"/>
          </w:tcPr>
          <w:p>
            <w:pPr>
              <w:pStyle w:val="TableParagraph"/>
              <w:spacing w:line="261" w:lineRule="exact" w:before="2"/>
              <w:rPr>
                <w:i/>
                <w:sz w:val="24"/>
              </w:rPr>
            </w:pPr>
            <w:r>
              <w:rPr>
                <w:i/>
                <w:sz w:val="24"/>
              </w:rPr>
              <w:t>General Standards</w:t>
            </w:r>
          </w:p>
        </w:tc>
      </w:tr>
      <w:tr>
        <w:trPr>
          <w:trHeight w:val="280" w:hRule="atLeast"/>
        </w:trPr>
        <w:tc>
          <w:tcPr>
            <w:tcW w:w="631" w:type="dxa"/>
          </w:tcPr>
          <w:p>
            <w:pPr>
              <w:pStyle w:val="TableParagraph"/>
              <w:spacing w:line="260" w:lineRule="exact"/>
              <w:ind w:left="107"/>
              <w:rPr>
                <w:sz w:val="24"/>
              </w:rPr>
            </w:pPr>
            <w:r>
              <w:rPr>
                <w:sz w:val="24"/>
              </w:rPr>
              <w:t>CS</w:t>
            </w:r>
          </w:p>
        </w:tc>
        <w:tc>
          <w:tcPr>
            <w:tcW w:w="1224" w:type="dxa"/>
          </w:tcPr>
          <w:p>
            <w:pPr>
              <w:pStyle w:val="TableParagraph"/>
              <w:spacing w:line="260" w:lineRule="exact"/>
              <w:rPr>
                <w:sz w:val="24"/>
              </w:rPr>
            </w:pPr>
            <w:r>
              <w:rPr>
                <w:sz w:val="24"/>
              </w:rPr>
              <w:t>H.712</w:t>
            </w:r>
          </w:p>
        </w:tc>
        <w:tc>
          <w:tcPr>
            <w:tcW w:w="943" w:type="dxa"/>
          </w:tcPr>
          <w:p>
            <w:pPr>
              <w:pStyle w:val="TableParagraph"/>
              <w:spacing w:line="260" w:lineRule="exact"/>
              <w:rPr>
                <w:sz w:val="24"/>
              </w:rPr>
            </w:pPr>
            <w:r>
              <w:rPr>
                <w:sz w:val="24"/>
              </w:rPr>
              <w:t>GS1</w:t>
            </w:r>
          </w:p>
        </w:tc>
        <w:tc>
          <w:tcPr>
            <w:tcW w:w="11599" w:type="dxa"/>
          </w:tcPr>
          <w:p>
            <w:pPr>
              <w:pStyle w:val="TableParagraph"/>
              <w:spacing w:line="260" w:lineRule="exact"/>
              <w:rPr>
                <w:sz w:val="24"/>
              </w:rPr>
            </w:pPr>
            <w:r>
              <w:rPr>
                <w:sz w:val="24"/>
              </w:rPr>
              <w:t>Describe how history begins and ends in God and how history has a religious dimension.</w:t>
            </w:r>
          </w:p>
        </w:tc>
      </w:tr>
      <w:tr>
        <w:trPr>
          <w:trHeight w:val="563" w:hRule="atLeast"/>
        </w:trPr>
        <w:tc>
          <w:tcPr>
            <w:tcW w:w="631" w:type="dxa"/>
          </w:tcPr>
          <w:p>
            <w:pPr>
              <w:pStyle w:val="TableParagraph"/>
              <w:ind w:left="107"/>
              <w:rPr>
                <w:sz w:val="24"/>
              </w:rPr>
            </w:pPr>
            <w:r>
              <w:rPr>
                <w:sz w:val="24"/>
              </w:rPr>
              <w:t>CS</w:t>
            </w:r>
          </w:p>
        </w:tc>
        <w:tc>
          <w:tcPr>
            <w:tcW w:w="1224" w:type="dxa"/>
          </w:tcPr>
          <w:p>
            <w:pPr>
              <w:pStyle w:val="TableParagraph"/>
              <w:rPr>
                <w:sz w:val="24"/>
              </w:rPr>
            </w:pPr>
            <w:r>
              <w:rPr>
                <w:sz w:val="24"/>
              </w:rPr>
              <w:t>H.712</w:t>
            </w:r>
          </w:p>
        </w:tc>
        <w:tc>
          <w:tcPr>
            <w:tcW w:w="943" w:type="dxa"/>
          </w:tcPr>
          <w:p>
            <w:pPr>
              <w:pStyle w:val="TableParagraph"/>
              <w:rPr>
                <w:sz w:val="24"/>
              </w:rPr>
            </w:pPr>
            <w:r>
              <w:rPr>
                <w:sz w:val="24"/>
              </w:rPr>
              <w:t>GS2</w:t>
            </w:r>
          </w:p>
        </w:tc>
        <w:tc>
          <w:tcPr>
            <w:tcW w:w="11599" w:type="dxa"/>
          </w:tcPr>
          <w:p>
            <w:pPr>
              <w:pStyle w:val="TableParagraph"/>
              <w:spacing w:line="284" w:lineRule="exact"/>
              <w:ind w:right="142"/>
              <w:rPr>
                <w:sz w:val="24"/>
              </w:rPr>
            </w:pPr>
            <w:r>
              <w:rPr>
                <w:sz w:val="24"/>
              </w:rPr>
              <w:t>Analyze stories of important Catholic figures and saints who through their actions and examples develop or re- awaken that period’s moral sense.</w:t>
            </w:r>
          </w:p>
        </w:tc>
      </w:tr>
      <w:tr>
        <w:trPr>
          <w:trHeight w:val="277" w:hRule="atLeast"/>
        </w:trPr>
        <w:tc>
          <w:tcPr>
            <w:tcW w:w="631" w:type="dxa"/>
          </w:tcPr>
          <w:p>
            <w:pPr>
              <w:pStyle w:val="TableParagraph"/>
              <w:spacing w:line="257" w:lineRule="exact"/>
              <w:ind w:left="107"/>
              <w:rPr>
                <w:sz w:val="24"/>
              </w:rPr>
            </w:pPr>
            <w:r>
              <w:rPr>
                <w:sz w:val="24"/>
              </w:rPr>
              <w:t>CS</w:t>
            </w:r>
          </w:p>
        </w:tc>
        <w:tc>
          <w:tcPr>
            <w:tcW w:w="1224" w:type="dxa"/>
          </w:tcPr>
          <w:p>
            <w:pPr>
              <w:pStyle w:val="TableParagraph"/>
              <w:spacing w:line="257" w:lineRule="exact"/>
              <w:rPr>
                <w:sz w:val="24"/>
              </w:rPr>
            </w:pPr>
            <w:r>
              <w:rPr>
                <w:sz w:val="24"/>
              </w:rPr>
              <w:t>H.712</w:t>
            </w:r>
          </w:p>
        </w:tc>
        <w:tc>
          <w:tcPr>
            <w:tcW w:w="943" w:type="dxa"/>
          </w:tcPr>
          <w:p>
            <w:pPr>
              <w:pStyle w:val="TableParagraph"/>
              <w:spacing w:line="257" w:lineRule="exact"/>
              <w:rPr>
                <w:sz w:val="24"/>
              </w:rPr>
            </w:pPr>
            <w:r>
              <w:rPr>
                <w:sz w:val="24"/>
              </w:rPr>
              <w:t>GS3</w:t>
            </w:r>
          </w:p>
        </w:tc>
        <w:tc>
          <w:tcPr>
            <w:tcW w:w="11599" w:type="dxa"/>
          </w:tcPr>
          <w:p>
            <w:pPr>
              <w:pStyle w:val="TableParagraph"/>
              <w:spacing w:line="257" w:lineRule="exact"/>
              <w:ind w:left="168"/>
              <w:rPr>
                <w:sz w:val="24"/>
              </w:rPr>
            </w:pPr>
            <w:r>
              <w:rPr>
                <w:sz w:val="24"/>
              </w:rPr>
              <w:t>Describe the historical impact of the Catholic Church on human events.</w:t>
            </w:r>
          </w:p>
        </w:tc>
      </w:tr>
      <w:tr>
        <w:trPr>
          <w:trHeight w:val="563" w:hRule="atLeast"/>
        </w:trPr>
        <w:tc>
          <w:tcPr>
            <w:tcW w:w="631" w:type="dxa"/>
          </w:tcPr>
          <w:p>
            <w:pPr>
              <w:pStyle w:val="TableParagraph"/>
              <w:ind w:left="107"/>
              <w:rPr>
                <w:sz w:val="24"/>
              </w:rPr>
            </w:pPr>
            <w:r>
              <w:rPr>
                <w:sz w:val="24"/>
              </w:rPr>
              <w:t>CS</w:t>
            </w:r>
          </w:p>
        </w:tc>
        <w:tc>
          <w:tcPr>
            <w:tcW w:w="1224" w:type="dxa"/>
          </w:tcPr>
          <w:p>
            <w:pPr>
              <w:pStyle w:val="TableParagraph"/>
              <w:rPr>
                <w:sz w:val="24"/>
              </w:rPr>
            </w:pPr>
            <w:r>
              <w:rPr>
                <w:sz w:val="24"/>
              </w:rPr>
              <w:t>H.712</w:t>
            </w:r>
          </w:p>
        </w:tc>
        <w:tc>
          <w:tcPr>
            <w:tcW w:w="943" w:type="dxa"/>
          </w:tcPr>
          <w:p>
            <w:pPr>
              <w:pStyle w:val="TableParagraph"/>
              <w:rPr>
                <w:sz w:val="24"/>
              </w:rPr>
            </w:pPr>
            <w:r>
              <w:rPr>
                <w:sz w:val="24"/>
              </w:rPr>
              <w:t>GS4</w:t>
            </w:r>
          </w:p>
        </w:tc>
        <w:tc>
          <w:tcPr>
            <w:tcW w:w="11599" w:type="dxa"/>
          </w:tcPr>
          <w:p>
            <w:pPr>
              <w:pStyle w:val="TableParagraph"/>
              <w:spacing w:line="284" w:lineRule="exact"/>
              <w:ind w:right="221"/>
              <w:rPr>
                <w:sz w:val="24"/>
              </w:rPr>
            </w:pPr>
            <w:r>
              <w:rPr>
                <w:sz w:val="24"/>
              </w:rPr>
              <w:t>Explain how religious and moral knowledge are a requisite for understanding human grandeur and the drama of human activity throughout history.</w:t>
            </w:r>
          </w:p>
        </w:tc>
      </w:tr>
      <w:tr>
        <w:trPr>
          <w:trHeight w:val="276" w:hRule="atLeast"/>
        </w:trPr>
        <w:tc>
          <w:tcPr>
            <w:tcW w:w="631" w:type="dxa"/>
          </w:tcPr>
          <w:p>
            <w:pPr>
              <w:pStyle w:val="TableParagraph"/>
              <w:spacing w:line="256" w:lineRule="exact"/>
              <w:ind w:left="107"/>
              <w:rPr>
                <w:sz w:val="24"/>
              </w:rPr>
            </w:pPr>
            <w:r>
              <w:rPr>
                <w:sz w:val="24"/>
              </w:rPr>
              <w:t>CS</w:t>
            </w:r>
          </w:p>
        </w:tc>
        <w:tc>
          <w:tcPr>
            <w:tcW w:w="1224" w:type="dxa"/>
          </w:tcPr>
          <w:p>
            <w:pPr>
              <w:pStyle w:val="TableParagraph"/>
              <w:spacing w:line="256" w:lineRule="exact"/>
              <w:rPr>
                <w:sz w:val="24"/>
              </w:rPr>
            </w:pPr>
            <w:r>
              <w:rPr>
                <w:sz w:val="24"/>
              </w:rPr>
              <w:t>H.712</w:t>
            </w:r>
          </w:p>
        </w:tc>
        <w:tc>
          <w:tcPr>
            <w:tcW w:w="943" w:type="dxa"/>
          </w:tcPr>
          <w:p>
            <w:pPr>
              <w:pStyle w:val="TableParagraph"/>
              <w:spacing w:line="256" w:lineRule="exact"/>
              <w:rPr>
                <w:sz w:val="24"/>
              </w:rPr>
            </w:pPr>
            <w:r>
              <w:rPr>
                <w:sz w:val="24"/>
              </w:rPr>
              <w:t>GS5</w:t>
            </w:r>
          </w:p>
        </w:tc>
        <w:tc>
          <w:tcPr>
            <w:tcW w:w="11599" w:type="dxa"/>
          </w:tcPr>
          <w:p>
            <w:pPr>
              <w:pStyle w:val="TableParagraph"/>
              <w:spacing w:line="256" w:lineRule="exact"/>
              <w:rPr>
                <w:sz w:val="24"/>
              </w:rPr>
            </w:pPr>
            <w:r>
              <w:rPr>
                <w:sz w:val="24"/>
              </w:rPr>
              <w:t>Display personal self-worth and dignity as a human being and as part of God’s ultimate plan of creation.</w:t>
            </w:r>
          </w:p>
        </w:tc>
      </w:tr>
      <w:tr>
        <w:trPr>
          <w:trHeight w:val="282" w:hRule="atLeast"/>
        </w:trPr>
        <w:tc>
          <w:tcPr>
            <w:tcW w:w="631" w:type="dxa"/>
            <w:shd w:val="clear" w:color="auto" w:fill="D9D9D9"/>
          </w:tcPr>
          <w:p>
            <w:pPr>
              <w:pStyle w:val="TableParagraph"/>
              <w:spacing w:line="240" w:lineRule="auto"/>
              <w:ind w:left="0"/>
              <w:rPr>
                <w:rFonts w:ascii="Times New Roman"/>
                <w:sz w:val="20"/>
              </w:rPr>
            </w:pPr>
          </w:p>
        </w:tc>
        <w:tc>
          <w:tcPr>
            <w:tcW w:w="1224" w:type="dxa"/>
            <w:shd w:val="clear" w:color="auto" w:fill="D9D9D9"/>
          </w:tcPr>
          <w:p>
            <w:pPr>
              <w:pStyle w:val="TableParagraph"/>
              <w:spacing w:line="240" w:lineRule="auto"/>
              <w:ind w:left="0"/>
              <w:rPr>
                <w:rFonts w:ascii="Times New Roman"/>
                <w:sz w:val="20"/>
              </w:rPr>
            </w:pPr>
          </w:p>
        </w:tc>
        <w:tc>
          <w:tcPr>
            <w:tcW w:w="943" w:type="dxa"/>
            <w:shd w:val="clear" w:color="auto" w:fill="D9D9D9"/>
          </w:tcPr>
          <w:p>
            <w:pPr>
              <w:pStyle w:val="TableParagraph"/>
              <w:spacing w:line="240" w:lineRule="auto"/>
              <w:ind w:left="0"/>
              <w:rPr>
                <w:rFonts w:ascii="Times New Roman"/>
                <w:sz w:val="20"/>
              </w:rPr>
            </w:pPr>
          </w:p>
        </w:tc>
        <w:tc>
          <w:tcPr>
            <w:tcW w:w="11599" w:type="dxa"/>
            <w:shd w:val="clear" w:color="auto" w:fill="D9D9D9"/>
          </w:tcPr>
          <w:p>
            <w:pPr>
              <w:pStyle w:val="TableParagraph"/>
              <w:spacing w:line="263" w:lineRule="exact"/>
              <w:rPr>
                <w:i/>
                <w:sz w:val="24"/>
              </w:rPr>
            </w:pPr>
            <w:r>
              <w:rPr>
                <w:i/>
                <w:sz w:val="24"/>
              </w:rPr>
              <w:t>Intellectual Standards</w:t>
            </w:r>
          </w:p>
        </w:tc>
      </w:tr>
      <w:tr>
        <w:trPr>
          <w:trHeight w:val="280" w:hRule="atLeast"/>
        </w:trPr>
        <w:tc>
          <w:tcPr>
            <w:tcW w:w="631" w:type="dxa"/>
          </w:tcPr>
          <w:p>
            <w:pPr>
              <w:pStyle w:val="TableParagraph"/>
              <w:spacing w:line="260" w:lineRule="exact"/>
              <w:ind w:left="107"/>
              <w:rPr>
                <w:sz w:val="24"/>
              </w:rPr>
            </w:pPr>
            <w:r>
              <w:rPr>
                <w:sz w:val="24"/>
              </w:rPr>
              <w:t>CS</w:t>
            </w:r>
          </w:p>
        </w:tc>
        <w:tc>
          <w:tcPr>
            <w:tcW w:w="1224" w:type="dxa"/>
          </w:tcPr>
          <w:p>
            <w:pPr>
              <w:pStyle w:val="TableParagraph"/>
              <w:spacing w:line="260" w:lineRule="exact"/>
              <w:rPr>
                <w:sz w:val="24"/>
              </w:rPr>
            </w:pPr>
            <w:r>
              <w:rPr>
                <w:sz w:val="24"/>
              </w:rPr>
              <w:t>H.712</w:t>
            </w:r>
          </w:p>
        </w:tc>
        <w:tc>
          <w:tcPr>
            <w:tcW w:w="943" w:type="dxa"/>
          </w:tcPr>
          <w:p>
            <w:pPr>
              <w:pStyle w:val="TableParagraph"/>
              <w:spacing w:line="260" w:lineRule="exact"/>
              <w:rPr>
                <w:sz w:val="24"/>
              </w:rPr>
            </w:pPr>
            <w:r>
              <w:rPr>
                <w:sz w:val="24"/>
              </w:rPr>
              <w:t>IS1</w:t>
            </w:r>
          </w:p>
        </w:tc>
        <w:tc>
          <w:tcPr>
            <w:tcW w:w="11599" w:type="dxa"/>
          </w:tcPr>
          <w:p>
            <w:pPr>
              <w:pStyle w:val="TableParagraph"/>
              <w:spacing w:line="260" w:lineRule="exact"/>
              <w:rPr>
                <w:sz w:val="24"/>
              </w:rPr>
            </w:pPr>
            <w:r>
              <w:rPr>
                <w:sz w:val="24"/>
              </w:rPr>
              <w:t>Describe how God, Himself, through the incarnation, has “sacramentalized” time and humanity.</w:t>
            </w:r>
          </w:p>
        </w:tc>
      </w:tr>
      <w:tr>
        <w:trPr>
          <w:trHeight w:val="563" w:hRule="atLeast"/>
        </w:trPr>
        <w:tc>
          <w:tcPr>
            <w:tcW w:w="631" w:type="dxa"/>
          </w:tcPr>
          <w:p>
            <w:pPr>
              <w:pStyle w:val="TableParagraph"/>
              <w:ind w:left="107"/>
              <w:rPr>
                <w:sz w:val="24"/>
              </w:rPr>
            </w:pPr>
            <w:r>
              <w:rPr>
                <w:sz w:val="24"/>
              </w:rPr>
              <w:t>CS</w:t>
            </w:r>
          </w:p>
        </w:tc>
        <w:tc>
          <w:tcPr>
            <w:tcW w:w="1224" w:type="dxa"/>
          </w:tcPr>
          <w:p>
            <w:pPr>
              <w:pStyle w:val="TableParagraph"/>
              <w:rPr>
                <w:sz w:val="24"/>
              </w:rPr>
            </w:pPr>
            <w:r>
              <w:rPr>
                <w:sz w:val="24"/>
              </w:rPr>
              <w:t>H.712</w:t>
            </w:r>
          </w:p>
        </w:tc>
        <w:tc>
          <w:tcPr>
            <w:tcW w:w="943" w:type="dxa"/>
          </w:tcPr>
          <w:p>
            <w:pPr>
              <w:pStyle w:val="TableParagraph"/>
              <w:rPr>
                <w:sz w:val="24"/>
              </w:rPr>
            </w:pPr>
            <w:r>
              <w:rPr>
                <w:sz w:val="24"/>
              </w:rPr>
              <w:t>IS2</w:t>
            </w:r>
          </w:p>
        </w:tc>
        <w:tc>
          <w:tcPr>
            <w:tcW w:w="11599" w:type="dxa"/>
          </w:tcPr>
          <w:p>
            <w:pPr>
              <w:pStyle w:val="TableParagraph"/>
              <w:spacing w:line="284" w:lineRule="exact"/>
              <w:ind w:left="91" w:right="117"/>
              <w:rPr>
                <w:sz w:val="24"/>
              </w:rPr>
            </w:pPr>
            <w:r>
              <w:rPr>
                <w:sz w:val="24"/>
              </w:rPr>
              <w:t>Analyze how God has revealed Himself throughout time and history, including the things we know best and can easily verify.</w:t>
            </w:r>
          </w:p>
        </w:tc>
      </w:tr>
      <w:tr>
        <w:trPr>
          <w:trHeight w:val="276" w:hRule="atLeast"/>
        </w:trPr>
        <w:tc>
          <w:tcPr>
            <w:tcW w:w="631" w:type="dxa"/>
          </w:tcPr>
          <w:p>
            <w:pPr>
              <w:pStyle w:val="TableParagraph"/>
              <w:spacing w:line="256" w:lineRule="exact"/>
              <w:ind w:left="107"/>
              <w:rPr>
                <w:sz w:val="24"/>
              </w:rPr>
            </w:pPr>
            <w:r>
              <w:rPr>
                <w:sz w:val="24"/>
              </w:rPr>
              <w:t>CS</w:t>
            </w:r>
          </w:p>
        </w:tc>
        <w:tc>
          <w:tcPr>
            <w:tcW w:w="1224" w:type="dxa"/>
          </w:tcPr>
          <w:p>
            <w:pPr>
              <w:pStyle w:val="TableParagraph"/>
              <w:spacing w:line="256" w:lineRule="exact"/>
              <w:rPr>
                <w:sz w:val="24"/>
              </w:rPr>
            </w:pPr>
            <w:r>
              <w:rPr>
                <w:sz w:val="24"/>
              </w:rPr>
              <w:t>H.712</w:t>
            </w:r>
          </w:p>
        </w:tc>
        <w:tc>
          <w:tcPr>
            <w:tcW w:w="943" w:type="dxa"/>
          </w:tcPr>
          <w:p>
            <w:pPr>
              <w:pStyle w:val="TableParagraph"/>
              <w:spacing w:line="256" w:lineRule="exact"/>
              <w:rPr>
                <w:sz w:val="24"/>
              </w:rPr>
            </w:pPr>
            <w:r>
              <w:rPr>
                <w:sz w:val="24"/>
              </w:rPr>
              <w:t>IS3</w:t>
            </w:r>
          </w:p>
        </w:tc>
        <w:tc>
          <w:tcPr>
            <w:tcW w:w="11599" w:type="dxa"/>
          </w:tcPr>
          <w:p>
            <w:pPr>
              <w:pStyle w:val="TableParagraph"/>
              <w:spacing w:line="256" w:lineRule="exact"/>
              <w:rPr>
                <w:sz w:val="24"/>
              </w:rPr>
            </w:pPr>
            <w:r>
              <w:rPr>
                <w:sz w:val="24"/>
              </w:rPr>
              <w:t>Analyze how life experiences and life choices create a personal history with eternal consequences.</w:t>
            </w:r>
          </w:p>
        </w:tc>
      </w:tr>
      <w:tr>
        <w:trPr>
          <w:trHeight w:val="563" w:hRule="atLeast"/>
        </w:trPr>
        <w:tc>
          <w:tcPr>
            <w:tcW w:w="631" w:type="dxa"/>
          </w:tcPr>
          <w:p>
            <w:pPr>
              <w:pStyle w:val="TableParagraph"/>
              <w:spacing w:line="240" w:lineRule="auto"/>
              <w:ind w:left="107"/>
              <w:rPr>
                <w:sz w:val="24"/>
              </w:rPr>
            </w:pPr>
            <w:r>
              <w:rPr>
                <w:sz w:val="24"/>
              </w:rPr>
              <w:t>CS</w:t>
            </w:r>
          </w:p>
        </w:tc>
        <w:tc>
          <w:tcPr>
            <w:tcW w:w="1224" w:type="dxa"/>
          </w:tcPr>
          <w:p>
            <w:pPr>
              <w:pStyle w:val="TableParagraph"/>
              <w:spacing w:line="240" w:lineRule="auto"/>
              <w:rPr>
                <w:sz w:val="24"/>
              </w:rPr>
            </w:pPr>
            <w:r>
              <w:rPr>
                <w:sz w:val="24"/>
              </w:rPr>
              <w:t>H.712</w:t>
            </w:r>
          </w:p>
        </w:tc>
        <w:tc>
          <w:tcPr>
            <w:tcW w:w="943" w:type="dxa"/>
          </w:tcPr>
          <w:p>
            <w:pPr>
              <w:pStyle w:val="TableParagraph"/>
              <w:spacing w:line="240" w:lineRule="auto"/>
              <w:rPr>
                <w:sz w:val="24"/>
              </w:rPr>
            </w:pPr>
            <w:r>
              <w:rPr>
                <w:sz w:val="24"/>
              </w:rPr>
              <w:t>IS4</w:t>
            </w:r>
          </w:p>
        </w:tc>
        <w:tc>
          <w:tcPr>
            <w:tcW w:w="11599" w:type="dxa"/>
          </w:tcPr>
          <w:p>
            <w:pPr>
              <w:pStyle w:val="TableParagraph"/>
              <w:spacing w:line="284" w:lineRule="exact" w:before="1"/>
              <w:ind w:left="77" w:right="565"/>
              <w:rPr>
                <w:sz w:val="24"/>
              </w:rPr>
            </w:pPr>
            <w:r>
              <w:rPr>
                <w:sz w:val="24"/>
              </w:rPr>
              <w:t>Evaluate how history is not a mere chronicle of human events, but rather a moral and meta-physical drama having supreme worth in the eyes of God.</w:t>
            </w:r>
          </w:p>
        </w:tc>
      </w:tr>
      <w:tr>
        <w:trPr>
          <w:trHeight w:val="556" w:hRule="atLeast"/>
        </w:trPr>
        <w:tc>
          <w:tcPr>
            <w:tcW w:w="631" w:type="dxa"/>
          </w:tcPr>
          <w:p>
            <w:pPr>
              <w:pStyle w:val="TableParagraph"/>
              <w:spacing w:line="276" w:lineRule="exact"/>
              <w:ind w:left="107"/>
              <w:rPr>
                <w:sz w:val="24"/>
              </w:rPr>
            </w:pPr>
            <w:r>
              <w:rPr>
                <w:sz w:val="24"/>
              </w:rPr>
              <w:t>CS</w:t>
            </w:r>
          </w:p>
        </w:tc>
        <w:tc>
          <w:tcPr>
            <w:tcW w:w="1224" w:type="dxa"/>
          </w:tcPr>
          <w:p>
            <w:pPr>
              <w:pStyle w:val="TableParagraph"/>
              <w:spacing w:line="276" w:lineRule="exact"/>
              <w:rPr>
                <w:sz w:val="24"/>
              </w:rPr>
            </w:pPr>
            <w:r>
              <w:rPr>
                <w:sz w:val="24"/>
              </w:rPr>
              <w:t>H.712</w:t>
            </w:r>
          </w:p>
        </w:tc>
        <w:tc>
          <w:tcPr>
            <w:tcW w:w="943" w:type="dxa"/>
          </w:tcPr>
          <w:p>
            <w:pPr>
              <w:pStyle w:val="TableParagraph"/>
              <w:spacing w:line="276" w:lineRule="exact"/>
              <w:rPr>
                <w:sz w:val="24"/>
              </w:rPr>
            </w:pPr>
            <w:r>
              <w:rPr>
                <w:sz w:val="24"/>
              </w:rPr>
              <w:t>IS5</w:t>
            </w:r>
          </w:p>
        </w:tc>
        <w:tc>
          <w:tcPr>
            <w:tcW w:w="11599" w:type="dxa"/>
          </w:tcPr>
          <w:p>
            <w:pPr>
              <w:pStyle w:val="TableParagraph"/>
              <w:spacing w:line="276" w:lineRule="exact"/>
              <w:ind w:left="91"/>
              <w:rPr>
                <w:sz w:val="24"/>
              </w:rPr>
            </w:pPr>
            <w:r>
              <w:rPr>
                <w:sz w:val="24"/>
              </w:rPr>
              <w:t>Analyze cultures to show how they give expression to the transcendental aspects of life, including reflection on</w:t>
            </w:r>
          </w:p>
          <w:p>
            <w:pPr>
              <w:pStyle w:val="TableParagraph"/>
              <w:spacing w:line="260" w:lineRule="exact"/>
              <w:ind w:left="91"/>
              <w:rPr>
                <w:sz w:val="24"/>
              </w:rPr>
            </w:pPr>
            <w:r>
              <w:rPr>
                <w:sz w:val="24"/>
              </w:rPr>
              <w:t>the mystery of the world and the mystery of humanity.</w:t>
            </w:r>
          </w:p>
        </w:tc>
      </w:tr>
      <w:tr>
        <w:trPr>
          <w:trHeight w:val="844" w:hRule="atLeast"/>
        </w:trPr>
        <w:tc>
          <w:tcPr>
            <w:tcW w:w="631" w:type="dxa"/>
          </w:tcPr>
          <w:p>
            <w:pPr>
              <w:pStyle w:val="TableParagraph"/>
              <w:spacing w:line="240" w:lineRule="auto" w:before="2"/>
              <w:ind w:left="107"/>
              <w:rPr>
                <w:sz w:val="24"/>
              </w:rPr>
            </w:pPr>
            <w:r>
              <w:rPr>
                <w:sz w:val="24"/>
              </w:rPr>
              <w:t>CS</w:t>
            </w:r>
          </w:p>
        </w:tc>
        <w:tc>
          <w:tcPr>
            <w:tcW w:w="1224" w:type="dxa"/>
          </w:tcPr>
          <w:p>
            <w:pPr>
              <w:pStyle w:val="TableParagraph"/>
              <w:spacing w:line="240" w:lineRule="auto" w:before="2"/>
              <w:rPr>
                <w:sz w:val="24"/>
              </w:rPr>
            </w:pPr>
            <w:r>
              <w:rPr>
                <w:sz w:val="24"/>
              </w:rPr>
              <w:t>H.712</w:t>
            </w:r>
          </w:p>
        </w:tc>
        <w:tc>
          <w:tcPr>
            <w:tcW w:w="943" w:type="dxa"/>
          </w:tcPr>
          <w:p>
            <w:pPr>
              <w:pStyle w:val="TableParagraph"/>
              <w:spacing w:line="240" w:lineRule="auto" w:before="2"/>
              <w:rPr>
                <w:sz w:val="24"/>
              </w:rPr>
            </w:pPr>
            <w:r>
              <w:rPr>
                <w:sz w:val="24"/>
              </w:rPr>
              <w:t>IS6</w:t>
            </w:r>
          </w:p>
        </w:tc>
        <w:tc>
          <w:tcPr>
            <w:tcW w:w="11599" w:type="dxa"/>
          </w:tcPr>
          <w:p>
            <w:pPr>
              <w:pStyle w:val="TableParagraph"/>
              <w:spacing w:line="280" w:lineRule="exact" w:before="6"/>
              <w:ind w:right="223"/>
              <w:rPr>
                <w:sz w:val="24"/>
              </w:rPr>
            </w:pPr>
            <w:r>
              <w:rPr>
                <w:sz w:val="24"/>
              </w:rPr>
              <w:t>Develop an historical perspective and intellectual framework to properly situate each academic discipline, not only in its own developmental timeline, but also within the larger story of historical, cultural, and intellectual development.</w:t>
            </w:r>
          </w:p>
        </w:tc>
      </w:tr>
      <w:tr>
        <w:trPr>
          <w:trHeight w:val="561" w:hRule="atLeast"/>
        </w:trPr>
        <w:tc>
          <w:tcPr>
            <w:tcW w:w="631" w:type="dxa"/>
          </w:tcPr>
          <w:p>
            <w:pPr>
              <w:pStyle w:val="TableParagraph"/>
              <w:spacing w:line="280" w:lineRule="exact"/>
              <w:ind w:left="107"/>
              <w:rPr>
                <w:sz w:val="24"/>
              </w:rPr>
            </w:pPr>
            <w:r>
              <w:rPr>
                <w:sz w:val="24"/>
              </w:rPr>
              <w:t>CS</w:t>
            </w:r>
          </w:p>
        </w:tc>
        <w:tc>
          <w:tcPr>
            <w:tcW w:w="1224" w:type="dxa"/>
          </w:tcPr>
          <w:p>
            <w:pPr>
              <w:pStyle w:val="TableParagraph"/>
              <w:spacing w:line="280" w:lineRule="exact"/>
              <w:rPr>
                <w:sz w:val="24"/>
              </w:rPr>
            </w:pPr>
            <w:r>
              <w:rPr>
                <w:sz w:val="24"/>
              </w:rPr>
              <w:t>H.712</w:t>
            </w:r>
          </w:p>
        </w:tc>
        <w:tc>
          <w:tcPr>
            <w:tcW w:w="943" w:type="dxa"/>
          </w:tcPr>
          <w:p>
            <w:pPr>
              <w:pStyle w:val="TableParagraph"/>
              <w:spacing w:line="280" w:lineRule="exact"/>
              <w:rPr>
                <w:sz w:val="24"/>
              </w:rPr>
            </w:pPr>
            <w:r>
              <w:rPr>
                <w:sz w:val="24"/>
              </w:rPr>
              <w:t>IS7</w:t>
            </w:r>
          </w:p>
        </w:tc>
        <w:tc>
          <w:tcPr>
            <w:tcW w:w="11599" w:type="dxa"/>
          </w:tcPr>
          <w:p>
            <w:pPr>
              <w:pStyle w:val="TableParagraph"/>
              <w:spacing w:line="280" w:lineRule="exact"/>
              <w:rPr>
                <w:sz w:val="24"/>
              </w:rPr>
            </w:pPr>
            <w:r>
              <w:rPr>
                <w:sz w:val="24"/>
              </w:rPr>
              <w:t>Identify, from the Catholic perspective, the motivating values, philosophies, and theologies that have informed</w:t>
            </w:r>
          </w:p>
          <w:p>
            <w:pPr>
              <w:pStyle w:val="TableParagraph"/>
              <w:spacing w:line="261" w:lineRule="exact" w:before="2"/>
              <w:rPr>
                <w:sz w:val="24"/>
              </w:rPr>
            </w:pPr>
            <w:r>
              <w:rPr>
                <w:sz w:val="24"/>
              </w:rPr>
              <w:t>particular societies (e.g., Mexico, Canada, early colonies in the U.S.).</w:t>
            </w:r>
          </w:p>
        </w:tc>
      </w:tr>
      <w:tr>
        <w:trPr>
          <w:trHeight w:val="564" w:hRule="atLeast"/>
        </w:trPr>
        <w:tc>
          <w:tcPr>
            <w:tcW w:w="631" w:type="dxa"/>
          </w:tcPr>
          <w:p>
            <w:pPr>
              <w:pStyle w:val="TableParagraph"/>
              <w:spacing w:line="240" w:lineRule="auto"/>
              <w:ind w:left="107"/>
              <w:rPr>
                <w:sz w:val="24"/>
              </w:rPr>
            </w:pPr>
            <w:r>
              <w:rPr>
                <w:sz w:val="24"/>
              </w:rPr>
              <w:t>CS</w:t>
            </w:r>
          </w:p>
        </w:tc>
        <w:tc>
          <w:tcPr>
            <w:tcW w:w="1224" w:type="dxa"/>
          </w:tcPr>
          <w:p>
            <w:pPr>
              <w:pStyle w:val="TableParagraph"/>
              <w:spacing w:line="240" w:lineRule="auto"/>
              <w:rPr>
                <w:sz w:val="24"/>
              </w:rPr>
            </w:pPr>
            <w:r>
              <w:rPr>
                <w:sz w:val="24"/>
              </w:rPr>
              <w:t>H.712</w:t>
            </w:r>
          </w:p>
        </w:tc>
        <w:tc>
          <w:tcPr>
            <w:tcW w:w="943" w:type="dxa"/>
          </w:tcPr>
          <w:p>
            <w:pPr>
              <w:pStyle w:val="TableParagraph"/>
              <w:spacing w:line="240" w:lineRule="auto"/>
              <w:rPr>
                <w:sz w:val="24"/>
              </w:rPr>
            </w:pPr>
            <w:r>
              <w:rPr>
                <w:sz w:val="24"/>
              </w:rPr>
              <w:t>IS8</w:t>
            </w:r>
          </w:p>
        </w:tc>
        <w:tc>
          <w:tcPr>
            <w:tcW w:w="11599" w:type="dxa"/>
          </w:tcPr>
          <w:p>
            <w:pPr>
              <w:pStyle w:val="TableParagraph"/>
              <w:spacing w:line="280" w:lineRule="exact" w:before="4"/>
              <w:rPr>
                <w:sz w:val="24"/>
              </w:rPr>
            </w:pPr>
            <w:r>
              <w:rPr>
                <w:sz w:val="24"/>
              </w:rPr>
              <w:t>Demonstrate the ways men and societies change and/or persist over time to better understand the human condition.</w:t>
            </w:r>
          </w:p>
        </w:tc>
      </w:tr>
      <w:tr>
        <w:trPr>
          <w:trHeight w:val="561" w:hRule="atLeast"/>
        </w:trPr>
        <w:tc>
          <w:tcPr>
            <w:tcW w:w="631" w:type="dxa"/>
          </w:tcPr>
          <w:p>
            <w:pPr>
              <w:pStyle w:val="TableParagraph"/>
              <w:ind w:left="107"/>
              <w:rPr>
                <w:sz w:val="24"/>
              </w:rPr>
            </w:pPr>
            <w:r>
              <w:rPr>
                <w:sz w:val="24"/>
              </w:rPr>
              <w:t>CS</w:t>
            </w:r>
          </w:p>
        </w:tc>
        <w:tc>
          <w:tcPr>
            <w:tcW w:w="1224" w:type="dxa"/>
          </w:tcPr>
          <w:p>
            <w:pPr>
              <w:pStyle w:val="TableParagraph"/>
              <w:rPr>
                <w:sz w:val="24"/>
              </w:rPr>
            </w:pPr>
            <w:r>
              <w:rPr>
                <w:sz w:val="24"/>
              </w:rPr>
              <w:t>H.712</w:t>
            </w:r>
          </w:p>
        </w:tc>
        <w:tc>
          <w:tcPr>
            <w:tcW w:w="943" w:type="dxa"/>
          </w:tcPr>
          <w:p>
            <w:pPr>
              <w:pStyle w:val="TableParagraph"/>
              <w:rPr>
                <w:sz w:val="24"/>
              </w:rPr>
            </w:pPr>
            <w:r>
              <w:rPr>
                <w:sz w:val="24"/>
              </w:rPr>
              <w:t>IS9</w:t>
            </w:r>
          </w:p>
        </w:tc>
        <w:tc>
          <w:tcPr>
            <w:tcW w:w="11599" w:type="dxa"/>
          </w:tcPr>
          <w:p>
            <w:pPr>
              <w:pStyle w:val="TableParagraph"/>
              <w:spacing w:line="280" w:lineRule="exact" w:before="3"/>
              <w:rPr>
                <w:sz w:val="24"/>
              </w:rPr>
            </w:pPr>
            <w:r>
              <w:rPr>
                <w:sz w:val="24"/>
              </w:rPr>
              <w:t>Evaluate how societies provide a sense of coherence and meaning to human life, shaping and forming human culture and events.</w:t>
            </w:r>
          </w:p>
        </w:tc>
      </w:tr>
    </w:tbl>
    <w:p>
      <w:pPr>
        <w:pStyle w:val="BodyText"/>
        <w:rPr>
          <w:rFonts w:ascii="Times New Roman"/>
          <w:sz w:val="12"/>
        </w:rPr>
      </w:pPr>
      <w:r>
        <w:rPr/>
        <w:pict>
          <v:shape style="position:absolute;margin-left:36pt;margin-top:9.196pt;width:144.050pt;height:.1pt;mso-position-horizontal-relative:page;mso-position-vertical-relative:paragraph;z-index:-251658240;mso-wrap-distance-left:0;mso-wrap-distance-right:0" coordorigin="720,184" coordsize="2881,0" path="m720,184l3600,184e" filled="false" stroked="true" strokeweight=".6pt" strokecolor="#000000">
            <v:path arrowok="t"/>
            <v:stroke dashstyle="solid"/>
            <w10:wrap type="topAndBottom"/>
          </v:shape>
        </w:pict>
      </w:r>
    </w:p>
    <w:p>
      <w:pPr>
        <w:spacing w:before="90"/>
        <w:ind w:left="100" w:right="0" w:firstLine="0"/>
        <w:jc w:val="left"/>
        <w:rPr>
          <w:sz w:val="18"/>
        </w:rPr>
      </w:pPr>
      <w:r>
        <w:rPr>
          <w:position w:val="6"/>
          <w:sz w:val="16"/>
        </w:rPr>
        <w:t>5 </w:t>
      </w:r>
      <w:r>
        <w:rPr>
          <w:sz w:val="18"/>
        </w:rPr>
        <w:t>See Appendix D for History resources.</w:t>
      </w:r>
    </w:p>
    <w:p>
      <w:pPr>
        <w:spacing w:after="0"/>
        <w:jc w:val="left"/>
        <w:rPr>
          <w:sz w:val="18"/>
        </w:rPr>
        <w:sectPr>
          <w:headerReference w:type="default" r:id="rId5"/>
          <w:footerReference w:type="default" r:id="rId6"/>
          <w:type w:val="continuous"/>
          <w:pgSz w:w="15840" w:h="12240" w:orient="landscape"/>
          <w:pgMar w:header="288" w:footer="801" w:top="620" w:bottom="1000" w:left="620" w:right="600"/>
          <w:pgNumType w:start="8"/>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1"/>
        <w:gridCol w:w="1224"/>
        <w:gridCol w:w="943"/>
        <w:gridCol w:w="11599"/>
      </w:tblGrid>
      <w:tr>
        <w:trPr>
          <w:trHeight w:val="561" w:hRule="atLeast"/>
        </w:trPr>
        <w:tc>
          <w:tcPr>
            <w:tcW w:w="631" w:type="dxa"/>
          </w:tcPr>
          <w:p>
            <w:pPr>
              <w:pStyle w:val="TableParagraph"/>
              <w:ind w:left="107"/>
              <w:rPr>
                <w:sz w:val="24"/>
              </w:rPr>
            </w:pPr>
            <w:r>
              <w:rPr>
                <w:sz w:val="24"/>
              </w:rPr>
              <w:t>CS</w:t>
            </w:r>
          </w:p>
        </w:tc>
        <w:tc>
          <w:tcPr>
            <w:tcW w:w="1224" w:type="dxa"/>
          </w:tcPr>
          <w:p>
            <w:pPr>
              <w:pStyle w:val="TableParagraph"/>
              <w:rPr>
                <w:sz w:val="24"/>
              </w:rPr>
            </w:pPr>
            <w:r>
              <w:rPr>
                <w:sz w:val="24"/>
              </w:rPr>
              <w:t>H.712</w:t>
            </w:r>
          </w:p>
        </w:tc>
        <w:tc>
          <w:tcPr>
            <w:tcW w:w="943" w:type="dxa"/>
          </w:tcPr>
          <w:p>
            <w:pPr>
              <w:pStyle w:val="TableParagraph"/>
              <w:rPr>
                <w:sz w:val="24"/>
              </w:rPr>
            </w:pPr>
            <w:r>
              <w:rPr>
                <w:sz w:val="24"/>
              </w:rPr>
              <w:t>IS10</w:t>
            </w:r>
          </w:p>
        </w:tc>
        <w:tc>
          <w:tcPr>
            <w:tcW w:w="11599" w:type="dxa"/>
          </w:tcPr>
          <w:p>
            <w:pPr>
              <w:pStyle w:val="TableParagraph"/>
              <w:spacing w:line="280" w:lineRule="exact" w:before="4"/>
              <w:ind w:right="1050"/>
              <w:rPr>
                <w:sz w:val="24"/>
              </w:rPr>
            </w:pPr>
            <w:r>
              <w:rPr>
                <w:sz w:val="24"/>
              </w:rPr>
              <w:t>Analyze great figures and events in history using the systematic frameworks of Western philosophical tradition and Catholic moral norms and virtue to better understand both those people and events.</w:t>
            </w:r>
          </w:p>
        </w:tc>
      </w:tr>
      <w:tr>
        <w:trPr>
          <w:trHeight w:val="560" w:hRule="atLeast"/>
        </w:trPr>
        <w:tc>
          <w:tcPr>
            <w:tcW w:w="631" w:type="dxa"/>
          </w:tcPr>
          <w:p>
            <w:pPr>
              <w:pStyle w:val="TableParagraph"/>
              <w:spacing w:line="279" w:lineRule="exact"/>
              <w:ind w:left="107"/>
              <w:rPr>
                <w:sz w:val="24"/>
              </w:rPr>
            </w:pPr>
            <w:r>
              <w:rPr>
                <w:sz w:val="24"/>
              </w:rPr>
              <w:t>CS</w:t>
            </w:r>
          </w:p>
        </w:tc>
        <w:tc>
          <w:tcPr>
            <w:tcW w:w="1224" w:type="dxa"/>
          </w:tcPr>
          <w:p>
            <w:pPr>
              <w:pStyle w:val="TableParagraph"/>
              <w:spacing w:line="279" w:lineRule="exact"/>
              <w:rPr>
                <w:sz w:val="24"/>
              </w:rPr>
            </w:pPr>
            <w:r>
              <w:rPr>
                <w:sz w:val="24"/>
              </w:rPr>
              <w:t>H.712</w:t>
            </w:r>
          </w:p>
        </w:tc>
        <w:tc>
          <w:tcPr>
            <w:tcW w:w="943" w:type="dxa"/>
          </w:tcPr>
          <w:p>
            <w:pPr>
              <w:pStyle w:val="TableParagraph"/>
              <w:spacing w:line="279" w:lineRule="exact"/>
              <w:rPr>
                <w:sz w:val="24"/>
              </w:rPr>
            </w:pPr>
            <w:r>
              <w:rPr>
                <w:sz w:val="24"/>
              </w:rPr>
              <w:t>IS11</w:t>
            </w:r>
          </w:p>
        </w:tc>
        <w:tc>
          <w:tcPr>
            <w:tcW w:w="11599" w:type="dxa"/>
          </w:tcPr>
          <w:p>
            <w:pPr>
              <w:pStyle w:val="TableParagraph"/>
              <w:spacing w:line="279" w:lineRule="exact"/>
              <w:rPr>
                <w:sz w:val="24"/>
              </w:rPr>
            </w:pPr>
            <w:r>
              <w:rPr>
                <w:sz w:val="24"/>
              </w:rPr>
              <w:t>Compare the actions of peoples according to their historical and cultural norms to the expectations of current</w:t>
            </w:r>
          </w:p>
          <w:p>
            <w:pPr>
              <w:pStyle w:val="TableParagraph"/>
              <w:spacing w:line="261" w:lineRule="exact" w:before="2"/>
              <w:rPr>
                <w:sz w:val="24"/>
              </w:rPr>
            </w:pPr>
            <w:r>
              <w:rPr>
                <w:sz w:val="24"/>
              </w:rPr>
              <w:t>Catholic moral norms and virtues.</w:t>
            </w:r>
          </w:p>
        </w:tc>
      </w:tr>
      <w:tr>
        <w:trPr>
          <w:trHeight w:val="280" w:hRule="atLeast"/>
        </w:trPr>
        <w:tc>
          <w:tcPr>
            <w:tcW w:w="631" w:type="dxa"/>
          </w:tcPr>
          <w:p>
            <w:pPr>
              <w:pStyle w:val="TableParagraph"/>
              <w:spacing w:line="260" w:lineRule="exact"/>
              <w:ind w:left="107"/>
              <w:rPr>
                <w:sz w:val="24"/>
              </w:rPr>
            </w:pPr>
            <w:r>
              <w:rPr>
                <w:sz w:val="24"/>
              </w:rPr>
              <w:t>CS</w:t>
            </w:r>
          </w:p>
        </w:tc>
        <w:tc>
          <w:tcPr>
            <w:tcW w:w="1224" w:type="dxa"/>
          </w:tcPr>
          <w:p>
            <w:pPr>
              <w:pStyle w:val="TableParagraph"/>
              <w:spacing w:line="260" w:lineRule="exact"/>
              <w:rPr>
                <w:sz w:val="24"/>
              </w:rPr>
            </w:pPr>
            <w:r>
              <w:rPr>
                <w:sz w:val="24"/>
              </w:rPr>
              <w:t>H.712</w:t>
            </w:r>
          </w:p>
        </w:tc>
        <w:tc>
          <w:tcPr>
            <w:tcW w:w="943" w:type="dxa"/>
          </w:tcPr>
          <w:p>
            <w:pPr>
              <w:pStyle w:val="TableParagraph"/>
              <w:spacing w:line="260" w:lineRule="exact"/>
              <w:rPr>
                <w:sz w:val="24"/>
              </w:rPr>
            </w:pPr>
            <w:r>
              <w:rPr>
                <w:sz w:val="24"/>
              </w:rPr>
              <w:t>IS12</w:t>
            </w:r>
          </w:p>
        </w:tc>
        <w:tc>
          <w:tcPr>
            <w:tcW w:w="11599" w:type="dxa"/>
          </w:tcPr>
          <w:p>
            <w:pPr>
              <w:pStyle w:val="TableParagraph"/>
              <w:spacing w:line="260" w:lineRule="exact"/>
              <w:rPr>
                <w:sz w:val="24"/>
              </w:rPr>
            </w:pPr>
            <w:r>
              <w:rPr>
                <w:sz w:val="24"/>
              </w:rPr>
              <w:t>Demonstrate how historical events and patterns of change help predict and plan for future events.</w:t>
            </w:r>
          </w:p>
        </w:tc>
      </w:tr>
      <w:tr>
        <w:trPr>
          <w:trHeight w:val="563" w:hRule="atLeast"/>
        </w:trPr>
        <w:tc>
          <w:tcPr>
            <w:tcW w:w="631" w:type="dxa"/>
          </w:tcPr>
          <w:p>
            <w:pPr>
              <w:pStyle w:val="TableParagraph"/>
              <w:ind w:left="107"/>
              <w:rPr>
                <w:sz w:val="24"/>
              </w:rPr>
            </w:pPr>
            <w:r>
              <w:rPr>
                <w:sz w:val="24"/>
              </w:rPr>
              <w:t>CS</w:t>
            </w:r>
          </w:p>
        </w:tc>
        <w:tc>
          <w:tcPr>
            <w:tcW w:w="1224" w:type="dxa"/>
          </w:tcPr>
          <w:p>
            <w:pPr>
              <w:pStyle w:val="TableParagraph"/>
              <w:rPr>
                <w:sz w:val="24"/>
              </w:rPr>
            </w:pPr>
            <w:r>
              <w:rPr>
                <w:sz w:val="24"/>
              </w:rPr>
              <w:t>H.712</w:t>
            </w:r>
          </w:p>
        </w:tc>
        <w:tc>
          <w:tcPr>
            <w:tcW w:w="943" w:type="dxa"/>
          </w:tcPr>
          <w:p>
            <w:pPr>
              <w:pStyle w:val="TableParagraph"/>
              <w:rPr>
                <w:sz w:val="24"/>
              </w:rPr>
            </w:pPr>
            <w:r>
              <w:rPr>
                <w:sz w:val="24"/>
              </w:rPr>
              <w:t>IS13</w:t>
            </w:r>
          </w:p>
        </w:tc>
        <w:tc>
          <w:tcPr>
            <w:tcW w:w="11599" w:type="dxa"/>
          </w:tcPr>
          <w:p>
            <w:pPr>
              <w:pStyle w:val="TableParagraph"/>
              <w:spacing w:line="284" w:lineRule="exact"/>
              <w:ind w:right="1052"/>
              <w:rPr>
                <w:sz w:val="24"/>
              </w:rPr>
            </w:pPr>
            <w:r>
              <w:rPr>
                <w:sz w:val="24"/>
              </w:rPr>
              <w:t>Describe how the moral qualities of a citizenry naturally give rise to the nature of the government and influence societal outcomes and destinies.</w:t>
            </w:r>
          </w:p>
        </w:tc>
      </w:tr>
      <w:tr>
        <w:trPr>
          <w:trHeight w:val="557" w:hRule="atLeast"/>
        </w:trPr>
        <w:tc>
          <w:tcPr>
            <w:tcW w:w="631" w:type="dxa"/>
          </w:tcPr>
          <w:p>
            <w:pPr>
              <w:pStyle w:val="TableParagraph"/>
              <w:spacing w:line="277" w:lineRule="exact"/>
              <w:ind w:left="107"/>
              <w:rPr>
                <w:sz w:val="24"/>
              </w:rPr>
            </w:pPr>
            <w:r>
              <w:rPr>
                <w:sz w:val="24"/>
              </w:rPr>
              <w:t>CS</w:t>
            </w:r>
          </w:p>
        </w:tc>
        <w:tc>
          <w:tcPr>
            <w:tcW w:w="1224" w:type="dxa"/>
          </w:tcPr>
          <w:p>
            <w:pPr>
              <w:pStyle w:val="TableParagraph"/>
              <w:spacing w:line="277" w:lineRule="exact"/>
              <w:rPr>
                <w:sz w:val="24"/>
              </w:rPr>
            </w:pPr>
            <w:r>
              <w:rPr>
                <w:sz w:val="24"/>
              </w:rPr>
              <w:t>H.712</w:t>
            </w:r>
          </w:p>
        </w:tc>
        <w:tc>
          <w:tcPr>
            <w:tcW w:w="943" w:type="dxa"/>
          </w:tcPr>
          <w:p>
            <w:pPr>
              <w:pStyle w:val="TableParagraph"/>
              <w:spacing w:line="277" w:lineRule="exact"/>
              <w:rPr>
                <w:sz w:val="24"/>
              </w:rPr>
            </w:pPr>
            <w:r>
              <w:rPr>
                <w:sz w:val="24"/>
              </w:rPr>
              <w:t>IS14</w:t>
            </w:r>
          </w:p>
        </w:tc>
        <w:tc>
          <w:tcPr>
            <w:tcW w:w="11599" w:type="dxa"/>
          </w:tcPr>
          <w:p>
            <w:pPr>
              <w:pStyle w:val="TableParagraph"/>
              <w:spacing w:line="276" w:lineRule="exact"/>
              <w:rPr>
                <w:sz w:val="24"/>
              </w:rPr>
            </w:pPr>
            <w:r>
              <w:rPr>
                <w:sz w:val="24"/>
              </w:rPr>
              <w:t>Relate how the development of a broader viewpoint of history and events affects individual experiences and</w:t>
            </w:r>
          </w:p>
          <w:p>
            <w:pPr>
              <w:pStyle w:val="TableParagraph"/>
              <w:spacing w:line="260" w:lineRule="exact"/>
              <w:rPr>
                <w:sz w:val="24"/>
              </w:rPr>
            </w:pPr>
            <w:r>
              <w:rPr>
                <w:sz w:val="24"/>
              </w:rPr>
              <w:t>deepens a sense of being and the world.</w:t>
            </w:r>
          </w:p>
        </w:tc>
      </w:tr>
      <w:tr>
        <w:trPr>
          <w:trHeight w:val="282" w:hRule="atLeast"/>
        </w:trPr>
        <w:tc>
          <w:tcPr>
            <w:tcW w:w="631" w:type="dxa"/>
          </w:tcPr>
          <w:p>
            <w:pPr>
              <w:pStyle w:val="TableParagraph"/>
              <w:spacing w:line="261" w:lineRule="exact" w:before="2"/>
              <w:ind w:left="107"/>
              <w:rPr>
                <w:sz w:val="24"/>
              </w:rPr>
            </w:pPr>
            <w:r>
              <w:rPr>
                <w:sz w:val="24"/>
              </w:rPr>
              <w:t>CS</w:t>
            </w:r>
          </w:p>
        </w:tc>
        <w:tc>
          <w:tcPr>
            <w:tcW w:w="1224" w:type="dxa"/>
          </w:tcPr>
          <w:p>
            <w:pPr>
              <w:pStyle w:val="TableParagraph"/>
              <w:spacing w:line="261" w:lineRule="exact" w:before="2"/>
              <w:rPr>
                <w:sz w:val="24"/>
              </w:rPr>
            </w:pPr>
            <w:r>
              <w:rPr>
                <w:sz w:val="24"/>
              </w:rPr>
              <w:t>H.712</w:t>
            </w:r>
          </w:p>
        </w:tc>
        <w:tc>
          <w:tcPr>
            <w:tcW w:w="943" w:type="dxa"/>
          </w:tcPr>
          <w:p>
            <w:pPr>
              <w:pStyle w:val="TableParagraph"/>
              <w:spacing w:line="261" w:lineRule="exact" w:before="2"/>
              <w:rPr>
                <w:sz w:val="24"/>
              </w:rPr>
            </w:pPr>
            <w:r>
              <w:rPr>
                <w:sz w:val="24"/>
              </w:rPr>
              <w:t>IS15</w:t>
            </w:r>
          </w:p>
        </w:tc>
        <w:tc>
          <w:tcPr>
            <w:tcW w:w="11599" w:type="dxa"/>
          </w:tcPr>
          <w:p>
            <w:pPr>
              <w:pStyle w:val="TableParagraph"/>
              <w:spacing w:line="261" w:lineRule="exact" w:before="2"/>
              <w:rPr>
                <w:sz w:val="24"/>
              </w:rPr>
            </w:pPr>
            <w:r>
              <w:rPr>
                <w:sz w:val="24"/>
              </w:rPr>
              <w:t>Analyze the thoughts and deeds of great men and women of the past.</w:t>
            </w:r>
          </w:p>
        </w:tc>
      </w:tr>
      <w:tr>
        <w:trPr>
          <w:trHeight w:val="564" w:hRule="atLeast"/>
        </w:trPr>
        <w:tc>
          <w:tcPr>
            <w:tcW w:w="631" w:type="dxa"/>
          </w:tcPr>
          <w:p>
            <w:pPr>
              <w:pStyle w:val="TableParagraph"/>
              <w:ind w:left="107"/>
              <w:rPr>
                <w:sz w:val="24"/>
              </w:rPr>
            </w:pPr>
            <w:r>
              <w:rPr>
                <w:sz w:val="24"/>
              </w:rPr>
              <w:t>CS</w:t>
            </w:r>
          </w:p>
        </w:tc>
        <w:tc>
          <w:tcPr>
            <w:tcW w:w="1224" w:type="dxa"/>
          </w:tcPr>
          <w:p>
            <w:pPr>
              <w:pStyle w:val="TableParagraph"/>
              <w:rPr>
                <w:sz w:val="24"/>
              </w:rPr>
            </w:pPr>
            <w:r>
              <w:rPr>
                <w:sz w:val="24"/>
              </w:rPr>
              <w:t>H.712</w:t>
            </w:r>
          </w:p>
        </w:tc>
        <w:tc>
          <w:tcPr>
            <w:tcW w:w="943" w:type="dxa"/>
          </w:tcPr>
          <w:p>
            <w:pPr>
              <w:pStyle w:val="TableParagraph"/>
              <w:rPr>
                <w:sz w:val="24"/>
              </w:rPr>
            </w:pPr>
            <w:r>
              <w:rPr>
                <w:sz w:val="24"/>
              </w:rPr>
              <w:t>IS16</w:t>
            </w:r>
          </w:p>
        </w:tc>
        <w:tc>
          <w:tcPr>
            <w:tcW w:w="11599" w:type="dxa"/>
          </w:tcPr>
          <w:p>
            <w:pPr>
              <w:pStyle w:val="TableParagraph"/>
              <w:spacing w:line="282" w:lineRule="exact" w:before="2"/>
              <w:ind w:right="136"/>
              <w:rPr>
                <w:sz w:val="24"/>
              </w:rPr>
            </w:pPr>
            <w:r>
              <w:rPr>
                <w:sz w:val="24"/>
              </w:rPr>
              <w:t>Analyze and exhibit mastery of essential dates, persons, places, and facts, relevant to the Western tradition and the Catholic Church.</w:t>
            </w:r>
          </w:p>
        </w:tc>
      </w:tr>
      <w:tr>
        <w:trPr>
          <w:trHeight w:val="559" w:hRule="atLeast"/>
        </w:trPr>
        <w:tc>
          <w:tcPr>
            <w:tcW w:w="631" w:type="dxa"/>
          </w:tcPr>
          <w:p>
            <w:pPr>
              <w:pStyle w:val="TableParagraph"/>
              <w:spacing w:line="279" w:lineRule="exact"/>
              <w:ind w:left="107"/>
              <w:rPr>
                <w:sz w:val="24"/>
              </w:rPr>
            </w:pPr>
            <w:r>
              <w:rPr>
                <w:sz w:val="24"/>
              </w:rPr>
              <w:t>CS</w:t>
            </w:r>
          </w:p>
        </w:tc>
        <w:tc>
          <w:tcPr>
            <w:tcW w:w="1224" w:type="dxa"/>
          </w:tcPr>
          <w:p>
            <w:pPr>
              <w:pStyle w:val="TableParagraph"/>
              <w:spacing w:line="279" w:lineRule="exact"/>
              <w:rPr>
                <w:sz w:val="24"/>
              </w:rPr>
            </w:pPr>
            <w:r>
              <w:rPr>
                <w:sz w:val="24"/>
              </w:rPr>
              <w:t>H.712</w:t>
            </w:r>
          </w:p>
        </w:tc>
        <w:tc>
          <w:tcPr>
            <w:tcW w:w="943" w:type="dxa"/>
          </w:tcPr>
          <w:p>
            <w:pPr>
              <w:pStyle w:val="TableParagraph"/>
              <w:spacing w:line="279" w:lineRule="exact"/>
              <w:rPr>
                <w:sz w:val="24"/>
              </w:rPr>
            </w:pPr>
            <w:r>
              <w:rPr>
                <w:sz w:val="24"/>
              </w:rPr>
              <w:t>IS17</w:t>
            </w:r>
          </w:p>
        </w:tc>
        <w:tc>
          <w:tcPr>
            <w:tcW w:w="11599" w:type="dxa"/>
          </w:tcPr>
          <w:p>
            <w:pPr>
              <w:pStyle w:val="TableParagraph"/>
              <w:spacing w:line="280" w:lineRule="exact" w:before="2"/>
              <w:ind w:right="393"/>
              <w:rPr>
                <w:sz w:val="24"/>
              </w:rPr>
            </w:pPr>
            <w:r>
              <w:rPr>
                <w:sz w:val="24"/>
              </w:rPr>
              <w:t>Examine texts for historical truths, recognizing bias or distortion by the author and overcoming a relativistic viewpoint.</w:t>
            </w:r>
          </w:p>
        </w:tc>
      </w:tr>
      <w:tr>
        <w:trPr>
          <w:trHeight w:val="560" w:hRule="atLeast"/>
        </w:trPr>
        <w:tc>
          <w:tcPr>
            <w:tcW w:w="631" w:type="dxa"/>
          </w:tcPr>
          <w:p>
            <w:pPr>
              <w:pStyle w:val="TableParagraph"/>
              <w:spacing w:line="279" w:lineRule="exact"/>
              <w:ind w:left="107"/>
              <w:rPr>
                <w:sz w:val="24"/>
              </w:rPr>
            </w:pPr>
            <w:r>
              <w:rPr>
                <w:sz w:val="24"/>
              </w:rPr>
              <w:t>CS</w:t>
            </w:r>
          </w:p>
        </w:tc>
        <w:tc>
          <w:tcPr>
            <w:tcW w:w="1224" w:type="dxa"/>
          </w:tcPr>
          <w:p>
            <w:pPr>
              <w:pStyle w:val="TableParagraph"/>
              <w:spacing w:line="279" w:lineRule="exact"/>
              <w:rPr>
                <w:sz w:val="24"/>
              </w:rPr>
            </w:pPr>
            <w:r>
              <w:rPr>
                <w:sz w:val="24"/>
              </w:rPr>
              <w:t>H.712</w:t>
            </w:r>
          </w:p>
        </w:tc>
        <w:tc>
          <w:tcPr>
            <w:tcW w:w="943" w:type="dxa"/>
          </w:tcPr>
          <w:p>
            <w:pPr>
              <w:pStyle w:val="TableParagraph"/>
              <w:spacing w:line="279" w:lineRule="exact"/>
              <w:rPr>
                <w:sz w:val="24"/>
              </w:rPr>
            </w:pPr>
            <w:r>
              <w:rPr>
                <w:sz w:val="24"/>
              </w:rPr>
              <w:t>IS18</w:t>
            </w:r>
          </w:p>
        </w:tc>
        <w:tc>
          <w:tcPr>
            <w:tcW w:w="11599" w:type="dxa"/>
          </w:tcPr>
          <w:p>
            <w:pPr>
              <w:pStyle w:val="TableParagraph"/>
              <w:spacing w:line="279" w:lineRule="exact"/>
              <w:rPr>
                <w:sz w:val="24"/>
              </w:rPr>
            </w:pPr>
            <w:r>
              <w:rPr>
                <w:sz w:val="24"/>
              </w:rPr>
              <w:t>Analyze historical events, especially those involving critical human experiences of good and evil, so as to</w:t>
            </w:r>
          </w:p>
          <w:p>
            <w:pPr>
              <w:pStyle w:val="TableParagraph"/>
              <w:spacing w:line="261" w:lineRule="exact" w:before="2"/>
              <w:rPr>
                <w:sz w:val="24"/>
              </w:rPr>
            </w:pPr>
            <w:r>
              <w:rPr>
                <w:sz w:val="24"/>
              </w:rPr>
              <w:t>enlarge understanding of self and others.</w:t>
            </w:r>
          </w:p>
        </w:tc>
      </w:tr>
      <w:tr>
        <w:trPr>
          <w:trHeight w:val="280" w:hRule="atLeast"/>
        </w:trPr>
        <w:tc>
          <w:tcPr>
            <w:tcW w:w="631" w:type="dxa"/>
          </w:tcPr>
          <w:p>
            <w:pPr>
              <w:pStyle w:val="TableParagraph"/>
              <w:spacing w:line="260" w:lineRule="exact"/>
              <w:ind w:left="107"/>
              <w:rPr>
                <w:sz w:val="24"/>
              </w:rPr>
            </w:pPr>
            <w:r>
              <w:rPr>
                <w:sz w:val="24"/>
              </w:rPr>
              <w:t>CS</w:t>
            </w:r>
          </w:p>
        </w:tc>
        <w:tc>
          <w:tcPr>
            <w:tcW w:w="1224" w:type="dxa"/>
          </w:tcPr>
          <w:p>
            <w:pPr>
              <w:pStyle w:val="TableParagraph"/>
              <w:spacing w:line="260" w:lineRule="exact"/>
              <w:rPr>
                <w:sz w:val="24"/>
              </w:rPr>
            </w:pPr>
            <w:r>
              <w:rPr>
                <w:sz w:val="24"/>
              </w:rPr>
              <w:t>H.712</w:t>
            </w:r>
          </w:p>
        </w:tc>
        <w:tc>
          <w:tcPr>
            <w:tcW w:w="943" w:type="dxa"/>
          </w:tcPr>
          <w:p>
            <w:pPr>
              <w:pStyle w:val="TableParagraph"/>
              <w:spacing w:line="260" w:lineRule="exact"/>
              <w:rPr>
                <w:sz w:val="24"/>
              </w:rPr>
            </w:pPr>
            <w:r>
              <w:rPr>
                <w:sz w:val="24"/>
              </w:rPr>
              <w:t>IS19</w:t>
            </w:r>
          </w:p>
        </w:tc>
        <w:tc>
          <w:tcPr>
            <w:tcW w:w="11599" w:type="dxa"/>
          </w:tcPr>
          <w:p>
            <w:pPr>
              <w:pStyle w:val="TableParagraph"/>
              <w:spacing w:line="260" w:lineRule="exact"/>
              <w:rPr>
                <w:sz w:val="24"/>
              </w:rPr>
            </w:pPr>
            <w:r>
              <w:rPr>
                <w:sz w:val="24"/>
              </w:rPr>
              <w:t>Distinguish the basic elements of Christian social ethics within historical events.</w:t>
            </w:r>
          </w:p>
        </w:tc>
      </w:tr>
      <w:tr>
        <w:trPr>
          <w:trHeight w:val="563" w:hRule="atLeast"/>
        </w:trPr>
        <w:tc>
          <w:tcPr>
            <w:tcW w:w="631" w:type="dxa"/>
          </w:tcPr>
          <w:p>
            <w:pPr>
              <w:pStyle w:val="TableParagraph"/>
              <w:ind w:left="107"/>
              <w:rPr>
                <w:sz w:val="24"/>
              </w:rPr>
            </w:pPr>
            <w:r>
              <w:rPr>
                <w:sz w:val="24"/>
              </w:rPr>
              <w:t>CS</w:t>
            </w:r>
          </w:p>
        </w:tc>
        <w:tc>
          <w:tcPr>
            <w:tcW w:w="1224" w:type="dxa"/>
          </w:tcPr>
          <w:p>
            <w:pPr>
              <w:pStyle w:val="TableParagraph"/>
              <w:rPr>
                <w:sz w:val="24"/>
              </w:rPr>
            </w:pPr>
            <w:r>
              <w:rPr>
                <w:sz w:val="24"/>
              </w:rPr>
              <w:t>H.712</w:t>
            </w:r>
          </w:p>
        </w:tc>
        <w:tc>
          <w:tcPr>
            <w:tcW w:w="943" w:type="dxa"/>
          </w:tcPr>
          <w:p>
            <w:pPr>
              <w:pStyle w:val="TableParagraph"/>
              <w:rPr>
                <w:sz w:val="24"/>
              </w:rPr>
            </w:pPr>
            <w:r>
              <w:rPr>
                <w:sz w:val="24"/>
              </w:rPr>
              <w:t>IS20</w:t>
            </w:r>
          </w:p>
        </w:tc>
        <w:tc>
          <w:tcPr>
            <w:tcW w:w="11599" w:type="dxa"/>
          </w:tcPr>
          <w:p>
            <w:pPr>
              <w:pStyle w:val="TableParagraph"/>
              <w:spacing w:line="284" w:lineRule="exact"/>
              <w:ind w:right="448"/>
              <w:rPr>
                <w:sz w:val="24"/>
              </w:rPr>
            </w:pPr>
            <w:r>
              <w:rPr>
                <w:sz w:val="24"/>
              </w:rPr>
              <w:t>Evaluate how Christian social ethics extend to questions of politics, economy, and social institutions and not just personal moral decision-making.</w:t>
            </w:r>
          </w:p>
        </w:tc>
      </w:tr>
      <w:tr>
        <w:trPr>
          <w:trHeight w:val="276" w:hRule="atLeast"/>
        </w:trPr>
        <w:tc>
          <w:tcPr>
            <w:tcW w:w="631" w:type="dxa"/>
          </w:tcPr>
          <w:p>
            <w:pPr>
              <w:pStyle w:val="TableParagraph"/>
              <w:spacing w:line="256" w:lineRule="exact"/>
              <w:ind w:left="107"/>
              <w:rPr>
                <w:sz w:val="24"/>
              </w:rPr>
            </w:pPr>
            <w:r>
              <w:rPr>
                <w:sz w:val="24"/>
              </w:rPr>
              <w:t>CS</w:t>
            </w:r>
          </w:p>
        </w:tc>
        <w:tc>
          <w:tcPr>
            <w:tcW w:w="1224" w:type="dxa"/>
          </w:tcPr>
          <w:p>
            <w:pPr>
              <w:pStyle w:val="TableParagraph"/>
              <w:spacing w:line="256" w:lineRule="exact"/>
              <w:rPr>
                <w:sz w:val="24"/>
              </w:rPr>
            </w:pPr>
            <w:r>
              <w:rPr>
                <w:sz w:val="24"/>
              </w:rPr>
              <w:t>H.712</w:t>
            </w:r>
          </w:p>
        </w:tc>
        <w:tc>
          <w:tcPr>
            <w:tcW w:w="943" w:type="dxa"/>
          </w:tcPr>
          <w:p>
            <w:pPr>
              <w:pStyle w:val="TableParagraph"/>
              <w:spacing w:line="256" w:lineRule="exact"/>
              <w:rPr>
                <w:sz w:val="24"/>
              </w:rPr>
            </w:pPr>
            <w:r>
              <w:rPr>
                <w:sz w:val="24"/>
              </w:rPr>
              <w:t>IS21</w:t>
            </w:r>
          </w:p>
        </w:tc>
        <w:tc>
          <w:tcPr>
            <w:tcW w:w="11599" w:type="dxa"/>
          </w:tcPr>
          <w:p>
            <w:pPr>
              <w:pStyle w:val="TableParagraph"/>
              <w:spacing w:line="256" w:lineRule="exact"/>
              <w:rPr>
                <w:sz w:val="24"/>
              </w:rPr>
            </w:pPr>
            <w:r>
              <w:rPr>
                <w:sz w:val="24"/>
              </w:rPr>
              <w:t>Evaluate the concept of subsidiarity and its role in Catholic social doctrine.</w:t>
            </w:r>
          </w:p>
        </w:tc>
      </w:tr>
      <w:tr>
        <w:trPr>
          <w:trHeight w:val="283" w:hRule="atLeast"/>
        </w:trPr>
        <w:tc>
          <w:tcPr>
            <w:tcW w:w="631" w:type="dxa"/>
          </w:tcPr>
          <w:p>
            <w:pPr>
              <w:pStyle w:val="TableParagraph"/>
              <w:spacing w:line="263" w:lineRule="exact"/>
              <w:ind w:left="107"/>
              <w:rPr>
                <w:sz w:val="24"/>
              </w:rPr>
            </w:pPr>
            <w:r>
              <w:rPr>
                <w:sz w:val="24"/>
              </w:rPr>
              <w:t>CS</w:t>
            </w:r>
          </w:p>
        </w:tc>
        <w:tc>
          <w:tcPr>
            <w:tcW w:w="1224" w:type="dxa"/>
          </w:tcPr>
          <w:p>
            <w:pPr>
              <w:pStyle w:val="TableParagraph"/>
              <w:spacing w:line="263" w:lineRule="exact"/>
              <w:rPr>
                <w:sz w:val="24"/>
              </w:rPr>
            </w:pPr>
            <w:r>
              <w:rPr>
                <w:sz w:val="24"/>
              </w:rPr>
              <w:t>H.712</w:t>
            </w:r>
          </w:p>
        </w:tc>
        <w:tc>
          <w:tcPr>
            <w:tcW w:w="943" w:type="dxa"/>
          </w:tcPr>
          <w:p>
            <w:pPr>
              <w:pStyle w:val="TableParagraph"/>
              <w:spacing w:line="263" w:lineRule="exact"/>
              <w:rPr>
                <w:sz w:val="24"/>
              </w:rPr>
            </w:pPr>
            <w:r>
              <w:rPr>
                <w:sz w:val="24"/>
              </w:rPr>
              <w:t>IS22</w:t>
            </w:r>
          </w:p>
        </w:tc>
        <w:tc>
          <w:tcPr>
            <w:tcW w:w="11599" w:type="dxa"/>
          </w:tcPr>
          <w:p>
            <w:pPr>
              <w:pStyle w:val="TableParagraph"/>
              <w:spacing w:line="263" w:lineRule="exact"/>
              <w:rPr>
                <w:sz w:val="24"/>
              </w:rPr>
            </w:pPr>
            <w:r>
              <w:rPr>
                <w:sz w:val="24"/>
              </w:rPr>
              <w:t>Analyze the concept of solidarity and describe its effect on a local, regional, and global level.</w:t>
            </w:r>
          </w:p>
        </w:tc>
      </w:tr>
      <w:tr>
        <w:trPr>
          <w:trHeight w:val="561" w:hRule="atLeast"/>
        </w:trPr>
        <w:tc>
          <w:tcPr>
            <w:tcW w:w="631" w:type="dxa"/>
          </w:tcPr>
          <w:p>
            <w:pPr>
              <w:pStyle w:val="TableParagraph"/>
              <w:ind w:left="107"/>
              <w:rPr>
                <w:sz w:val="24"/>
              </w:rPr>
            </w:pPr>
            <w:r>
              <w:rPr>
                <w:sz w:val="24"/>
              </w:rPr>
              <w:t>CS</w:t>
            </w:r>
          </w:p>
        </w:tc>
        <w:tc>
          <w:tcPr>
            <w:tcW w:w="1224" w:type="dxa"/>
          </w:tcPr>
          <w:p>
            <w:pPr>
              <w:pStyle w:val="TableParagraph"/>
              <w:rPr>
                <w:sz w:val="24"/>
              </w:rPr>
            </w:pPr>
            <w:r>
              <w:rPr>
                <w:sz w:val="24"/>
              </w:rPr>
              <w:t>H.712</w:t>
            </w:r>
          </w:p>
        </w:tc>
        <w:tc>
          <w:tcPr>
            <w:tcW w:w="943" w:type="dxa"/>
          </w:tcPr>
          <w:p>
            <w:pPr>
              <w:pStyle w:val="TableParagraph"/>
              <w:rPr>
                <w:sz w:val="24"/>
              </w:rPr>
            </w:pPr>
            <w:r>
              <w:rPr>
                <w:sz w:val="24"/>
              </w:rPr>
              <w:t>IS23</w:t>
            </w:r>
          </w:p>
        </w:tc>
        <w:tc>
          <w:tcPr>
            <w:tcW w:w="11599" w:type="dxa"/>
          </w:tcPr>
          <w:p>
            <w:pPr>
              <w:pStyle w:val="TableParagraph"/>
              <w:spacing w:line="280" w:lineRule="exact" w:before="3"/>
              <w:ind w:right="629"/>
              <w:rPr>
                <w:sz w:val="24"/>
              </w:rPr>
            </w:pPr>
            <w:r>
              <w:rPr>
                <w:sz w:val="24"/>
              </w:rPr>
              <w:t>Compare the right to own private property with the universal distribution of goods and the distribution of goods in a socialist society.</w:t>
            </w:r>
          </w:p>
        </w:tc>
      </w:tr>
      <w:tr>
        <w:trPr>
          <w:trHeight w:val="280" w:hRule="atLeast"/>
        </w:trPr>
        <w:tc>
          <w:tcPr>
            <w:tcW w:w="631" w:type="dxa"/>
          </w:tcPr>
          <w:p>
            <w:pPr>
              <w:pStyle w:val="TableParagraph"/>
              <w:spacing w:line="261" w:lineRule="exact"/>
              <w:ind w:left="107"/>
              <w:rPr>
                <w:sz w:val="24"/>
              </w:rPr>
            </w:pPr>
            <w:r>
              <w:rPr>
                <w:sz w:val="24"/>
              </w:rPr>
              <w:t>CS</w:t>
            </w:r>
          </w:p>
        </w:tc>
        <w:tc>
          <w:tcPr>
            <w:tcW w:w="1224" w:type="dxa"/>
          </w:tcPr>
          <w:p>
            <w:pPr>
              <w:pStyle w:val="TableParagraph"/>
              <w:spacing w:line="261" w:lineRule="exact"/>
              <w:rPr>
                <w:sz w:val="24"/>
              </w:rPr>
            </w:pPr>
            <w:r>
              <w:rPr>
                <w:sz w:val="24"/>
              </w:rPr>
              <w:t>H.712</w:t>
            </w:r>
          </w:p>
        </w:tc>
        <w:tc>
          <w:tcPr>
            <w:tcW w:w="943" w:type="dxa"/>
          </w:tcPr>
          <w:p>
            <w:pPr>
              <w:pStyle w:val="TableParagraph"/>
              <w:spacing w:line="261" w:lineRule="exact"/>
              <w:rPr>
                <w:sz w:val="24"/>
              </w:rPr>
            </w:pPr>
            <w:r>
              <w:rPr>
                <w:sz w:val="24"/>
              </w:rPr>
              <w:t>IS24</w:t>
            </w:r>
          </w:p>
        </w:tc>
        <w:tc>
          <w:tcPr>
            <w:tcW w:w="11599" w:type="dxa"/>
          </w:tcPr>
          <w:p>
            <w:pPr>
              <w:pStyle w:val="TableParagraph"/>
              <w:spacing w:line="261" w:lineRule="exact"/>
              <w:rPr>
                <w:sz w:val="24"/>
              </w:rPr>
            </w:pPr>
            <w:r>
              <w:rPr>
                <w:sz w:val="24"/>
              </w:rPr>
              <w:t>Summarize the case for the dignity of work and the rights of workers.</w:t>
            </w:r>
          </w:p>
        </w:tc>
      </w:tr>
      <w:tr>
        <w:trPr>
          <w:trHeight w:val="561" w:hRule="atLeast"/>
        </w:trPr>
        <w:tc>
          <w:tcPr>
            <w:tcW w:w="631" w:type="dxa"/>
          </w:tcPr>
          <w:p>
            <w:pPr>
              <w:pStyle w:val="TableParagraph"/>
              <w:ind w:left="107"/>
              <w:rPr>
                <w:sz w:val="24"/>
              </w:rPr>
            </w:pPr>
            <w:r>
              <w:rPr>
                <w:sz w:val="24"/>
              </w:rPr>
              <w:t>CS</w:t>
            </w:r>
          </w:p>
        </w:tc>
        <w:tc>
          <w:tcPr>
            <w:tcW w:w="1224" w:type="dxa"/>
          </w:tcPr>
          <w:p>
            <w:pPr>
              <w:pStyle w:val="TableParagraph"/>
              <w:rPr>
                <w:sz w:val="24"/>
              </w:rPr>
            </w:pPr>
            <w:r>
              <w:rPr>
                <w:sz w:val="24"/>
              </w:rPr>
              <w:t>H.712</w:t>
            </w:r>
          </w:p>
        </w:tc>
        <w:tc>
          <w:tcPr>
            <w:tcW w:w="943" w:type="dxa"/>
          </w:tcPr>
          <w:p>
            <w:pPr>
              <w:pStyle w:val="TableParagraph"/>
              <w:rPr>
                <w:sz w:val="24"/>
              </w:rPr>
            </w:pPr>
            <w:r>
              <w:rPr>
                <w:sz w:val="24"/>
              </w:rPr>
              <w:t>IS25</w:t>
            </w:r>
          </w:p>
        </w:tc>
        <w:tc>
          <w:tcPr>
            <w:tcW w:w="11599" w:type="dxa"/>
          </w:tcPr>
          <w:p>
            <w:pPr>
              <w:pStyle w:val="TableParagraph"/>
              <w:spacing w:line="280" w:lineRule="exact" w:before="4"/>
              <w:rPr>
                <w:sz w:val="24"/>
              </w:rPr>
            </w:pPr>
            <w:r>
              <w:rPr>
                <w:sz w:val="24"/>
              </w:rPr>
              <w:t>Examine the Church’s position on freedom and man’s right to participate in the building up of society and contributing to the common good.</w:t>
            </w:r>
          </w:p>
        </w:tc>
      </w:tr>
      <w:tr>
        <w:trPr>
          <w:trHeight w:val="279" w:hRule="atLeast"/>
        </w:trPr>
        <w:tc>
          <w:tcPr>
            <w:tcW w:w="631" w:type="dxa"/>
          </w:tcPr>
          <w:p>
            <w:pPr>
              <w:pStyle w:val="TableParagraph"/>
              <w:spacing w:line="260" w:lineRule="exact"/>
              <w:ind w:left="107"/>
              <w:rPr>
                <w:sz w:val="24"/>
              </w:rPr>
            </w:pPr>
            <w:r>
              <w:rPr>
                <w:sz w:val="24"/>
              </w:rPr>
              <w:t>CS</w:t>
            </w:r>
          </w:p>
        </w:tc>
        <w:tc>
          <w:tcPr>
            <w:tcW w:w="1224" w:type="dxa"/>
          </w:tcPr>
          <w:p>
            <w:pPr>
              <w:pStyle w:val="TableParagraph"/>
              <w:spacing w:line="260" w:lineRule="exact"/>
              <w:rPr>
                <w:sz w:val="24"/>
              </w:rPr>
            </w:pPr>
            <w:r>
              <w:rPr>
                <w:sz w:val="24"/>
              </w:rPr>
              <w:t>H.712</w:t>
            </w:r>
          </w:p>
        </w:tc>
        <w:tc>
          <w:tcPr>
            <w:tcW w:w="943" w:type="dxa"/>
          </w:tcPr>
          <w:p>
            <w:pPr>
              <w:pStyle w:val="TableParagraph"/>
              <w:spacing w:line="260" w:lineRule="exact"/>
              <w:rPr>
                <w:sz w:val="24"/>
              </w:rPr>
            </w:pPr>
            <w:r>
              <w:rPr>
                <w:sz w:val="24"/>
              </w:rPr>
              <w:t>IS26</w:t>
            </w:r>
          </w:p>
        </w:tc>
        <w:tc>
          <w:tcPr>
            <w:tcW w:w="11599" w:type="dxa"/>
          </w:tcPr>
          <w:p>
            <w:pPr>
              <w:pStyle w:val="TableParagraph"/>
              <w:spacing w:line="260" w:lineRule="exact"/>
              <w:rPr>
                <w:sz w:val="24"/>
              </w:rPr>
            </w:pPr>
            <w:r>
              <w:rPr>
                <w:sz w:val="24"/>
              </w:rPr>
              <w:t>Articulate the tension and distinction between religious freedom and social cohesion.</w:t>
            </w:r>
          </w:p>
        </w:tc>
      </w:tr>
      <w:tr>
        <w:trPr>
          <w:trHeight w:val="561" w:hRule="atLeast"/>
        </w:trPr>
        <w:tc>
          <w:tcPr>
            <w:tcW w:w="631" w:type="dxa"/>
          </w:tcPr>
          <w:p>
            <w:pPr>
              <w:pStyle w:val="TableParagraph"/>
              <w:ind w:left="107"/>
              <w:rPr>
                <w:sz w:val="24"/>
              </w:rPr>
            </w:pPr>
            <w:r>
              <w:rPr>
                <w:sz w:val="24"/>
              </w:rPr>
              <w:t>CS</w:t>
            </w:r>
          </w:p>
        </w:tc>
        <w:tc>
          <w:tcPr>
            <w:tcW w:w="1224" w:type="dxa"/>
          </w:tcPr>
          <w:p>
            <w:pPr>
              <w:pStyle w:val="TableParagraph"/>
              <w:rPr>
                <w:sz w:val="24"/>
              </w:rPr>
            </w:pPr>
            <w:r>
              <w:rPr>
                <w:sz w:val="24"/>
              </w:rPr>
              <w:t>H.712</w:t>
            </w:r>
          </w:p>
        </w:tc>
        <w:tc>
          <w:tcPr>
            <w:tcW w:w="943" w:type="dxa"/>
          </w:tcPr>
          <w:p>
            <w:pPr>
              <w:pStyle w:val="TableParagraph"/>
              <w:rPr>
                <w:sz w:val="24"/>
              </w:rPr>
            </w:pPr>
            <w:r>
              <w:rPr>
                <w:sz w:val="24"/>
              </w:rPr>
              <w:t>IS27</w:t>
            </w:r>
          </w:p>
        </w:tc>
        <w:tc>
          <w:tcPr>
            <w:tcW w:w="11599" w:type="dxa"/>
          </w:tcPr>
          <w:p>
            <w:pPr>
              <w:pStyle w:val="TableParagraph"/>
              <w:spacing w:line="280" w:lineRule="exact" w:before="4"/>
              <w:ind w:right="177"/>
              <w:rPr>
                <w:sz w:val="24"/>
              </w:rPr>
            </w:pPr>
            <w:r>
              <w:rPr>
                <w:sz w:val="24"/>
              </w:rPr>
              <w:t>Identify the dangers of relativism present in the notion that one culture cannot critique another, and that truth is simply culturally created.</w:t>
            </w:r>
          </w:p>
        </w:tc>
      </w:tr>
      <w:tr>
        <w:trPr>
          <w:trHeight w:val="279" w:hRule="atLeast"/>
        </w:trPr>
        <w:tc>
          <w:tcPr>
            <w:tcW w:w="631" w:type="dxa"/>
            <w:shd w:val="clear" w:color="auto" w:fill="D9D9D9"/>
          </w:tcPr>
          <w:p>
            <w:pPr>
              <w:pStyle w:val="TableParagraph"/>
              <w:spacing w:line="240" w:lineRule="auto"/>
              <w:ind w:left="0"/>
              <w:rPr>
                <w:rFonts w:ascii="Times New Roman"/>
                <w:sz w:val="20"/>
              </w:rPr>
            </w:pPr>
          </w:p>
        </w:tc>
        <w:tc>
          <w:tcPr>
            <w:tcW w:w="1224" w:type="dxa"/>
            <w:shd w:val="clear" w:color="auto" w:fill="D9D9D9"/>
          </w:tcPr>
          <w:p>
            <w:pPr>
              <w:pStyle w:val="TableParagraph"/>
              <w:spacing w:line="240" w:lineRule="auto"/>
              <w:ind w:left="0"/>
              <w:rPr>
                <w:rFonts w:ascii="Times New Roman"/>
                <w:sz w:val="20"/>
              </w:rPr>
            </w:pPr>
          </w:p>
        </w:tc>
        <w:tc>
          <w:tcPr>
            <w:tcW w:w="943" w:type="dxa"/>
            <w:shd w:val="clear" w:color="auto" w:fill="D9D9D9"/>
          </w:tcPr>
          <w:p>
            <w:pPr>
              <w:pStyle w:val="TableParagraph"/>
              <w:spacing w:line="240" w:lineRule="auto"/>
              <w:ind w:left="0"/>
              <w:rPr>
                <w:rFonts w:ascii="Times New Roman"/>
                <w:sz w:val="20"/>
              </w:rPr>
            </w:pPr>
          </w:p>
        </w:tc>
        <w:tc>
          <w:tcPr>
            <w:tcW w:w="11599" w:type="dxa"/>
            <w:shd w:val="clear" w:color="auto" w:fill="D9D9D9"/>
          </w:tcPr>
          <w:p>
            <w:pPr>
              <w:pStyle w:val="TableParagraph"/>
              <w:spacing w:line="260" w:lineRule="exact"/>
              <w:rPr>
                <w:i/>
                <w:sz w:val="24"/>
              </w:rPr>
            </w:pPr>
            <w:r>
              <w:rPr>
                <w:i/>
                <w:sz w:val="24"/>
              </w:rPr>
              <w:t>Dispositional Standards</w:t>
            </w:r>
          </w:p>
        </w:tc>
      </w:tr>
      <w:tr>
        <w:trPr>
          <w:trHeight w:val="281" w:hRule="atLeast"/>
        </w:trPr>
        <w:tc>
          <w:tcPr>
            <w:tcW w:w="631" w:type="dxa"/>
          </w:tcPr>
          <w:p>
            <w:pPr>
              <w:pStyle w:val="TableParagraph"/>
              <w:spacing w:line="261" w:lineRule="exact"/>
              <w:ind w:left="107"/>
              <w:rPr>
                <w:sz w:val="24"/>
              </w:rPr>
            </w:pPr>
            <w:r>
              <w:rPr>
                <w:sz w:val="24"/>
              </w:rPr>
              <w:t>CS</w:t>
            </w:r>
          </w:p>
        </w:tc>
        <w:tc>
          <w:tcPr>
            <w:tcW w:w="1224" w:type="dxa"/>
          </w:tcPr>
          <w:p>
            <w:pPr>
              <w:pStyle w:val="TableParagraph"/>
              <w:spacing w:line="261" w:lineRule="exact"/>
              <w:rPr>
                <w:sz w:val="24"/>
              </w:rPr>
            </w:pPr>
            <w:r>
              <w:rPr>
                <w:sz w:val="24"/>
              </w:rPr>
              <w:t>H.712</w:t>
            </w:r>
          </w:p>
        </w:tc>
        <w:tc>
          <w:tcPr>
            <w:tcW w:w="943" w:type="dxa"/>
          </w:tcPr>
          <w:p>
            <w:pPr>
              <w:pStyle w:val="TableParagraph"/>
              <w:spacing w:line="261" w:lineRule="exact"/>
              <w:rPr>
                <w:sz w:val="24"/>
              </w:rPr>
            </w:pPr>
            <w:r>
              <w:rPr>
                <w:sz w:val="24"/>
              </w:rPr>
              <w:t>DS1</w:t>
            </w:r>
          </w:p>
        </w:tc>
        <w:tc>
          <w:tcPr>
            <w:tcW w:w="11599" w:type="dxa"/>
          </w:tcPr>
          <w:p>
            <w:pPr>
              <w:pStyle w:val="TableParagraph"/>
              <w:spacing w:line="261" w:lineRule="exact"/>
              <w:rPr>
                <w:sz w:val="24"/>
              </w:rPr>
            </w:pPr>
            <w:r>
              <w:rPr>
                <w:sz w:val="24"/>
              </w:rPr>
              <w:t>Select and describe beautiful artifacts from different times and cultures.</w:t>
            </w:r>
          </w:p>
        </w:tc>
      </w:tr>
      <w:tr>
        <w:trPr>
          <w:trHeight w:val="563" w:hRule="atLeast"/>
        </w:trPr>
        <w:tc>
          <w:tcPr>
            <w:tcW w:w="631" w:type="dxa"/>
          </w:tcPr>
          <w:p>
            <w:pPr>
              <w:pStyle w:val="TableParagraph"/>
              <w:ind w:left="107"/>
              <w:rPr>
                <w:sz w:val="24"/>
              </w:rPr>
            </w:pPr>
            <w:r>
              <w:rPr>
                <w:sz w:val="24"/>
              </w:rPr>
              <w:t>CS</w:t>
            </w:r>
          </w:p>
        </w:tc>
        <w:tc>
          <w:tcPr>
            <w:tcW w:w="1224" w:type="dxa"/>
          </w:tcPr>
          <w:p>
            <w:pPr>
              <w:pStyle w:val="TableParagraph"/>
              <w:rPr>
                <w:sz w:val="24"/>
              </w:rPr>
            </w:pPr>
            <w:r>
              <w:rPr>
                <w:sz w:val="24"/>
              </w:rPr>
              <w:t>H.712</w:t>
            </w:r>
          </w:p>
        </w:tc>
        <w:tc>
          <w:tcPr>
            <w:tcW w:w="943" w:type="dxa"/>
          </w:tcPr>
          <w:p>
            <w:pPr>
              <w:pStyle w:val="TableParagraph"/>
              <w:rPr>
                <w:sz w:val="24"/>
              </w:rPr>
            </w:pPr>
            <w:r>
              <w:rPr>
                <w:sz w:val="24"/>
              </w:rPr>
              <w:t>DS2</w:t>
            </w:r>
          </w:p>
        </w:tc>
        <w:tc>
          <w:tcPr>
            <w:tcW w:w="11599" w:type="dxa"/>
          </w:tcPr>
          <w:p>
            <w:pPr>
              <w:pStyle w:val="TableParagraph"/>
              <w:spacing w:line="284" w:lineRule="exact"/>
              <w:rPr>
                <w:sz w:val="24"/>
              </w:rPr>
            </w:pPr>
            <w:r>
              <w:rPr>
                <w:sz w:val="24"/>
              </w:rPr>
              <w:t>Exhibit love for the common good and a shared humanity with those present, those who have gone before, and those who will come after.</w:t>
            </w:r>
          </w:p>
        </w:tc>
      </w:tr>
      <w:tr>
        <w:trPr>
          <w:trHeight w:val="559" w:hRule="atLeast"/>
        </w:trPr>
        <w:tc>
          <w:tcPr>
            <w:tcW w:w="631" w:type="dxa"/>
          </w:tcPr>
          <w:p>
            <w:pPr>
              <w:pStyle w:val="TableParagraph"/>
              <w:spacing w:line="277" w:lineRule="exact"/>
              <w:ind w:left="107"/>
              <w:rPr>
                <w:sz w:val="24"/>
              </w:rPr>
            </w:pPr>
            <w:r>
              <w:rPr>
                <w:sz w:val="24"/>
              </w:rPr>
              <w:t>CS</w:t>
            </w:r>
          </w:p>
        </w:tc>
        <w:tc>
          <w:tcPr>
            <w:tcW w:w="1224" w:type="dxa"/>
          </w:tcPr>
          <w:p>
            <w:pPr>
              <w:pStyle w:val="TableParagraph"/>
              <w:spacing w:line="277" w:lineRule="exact"/>
              <w:rPr>
                <w:sz w:val="24"/>
              </w:rPr>
            </w:pPr>
            <w:r>
              <w:rPr>
                <w:sz w:val="24"/>
              </w:rPr>
              <w:t>H.712</w:t>
            </w:r>
          </w:p>
        </w:tc>
        <w:tc>
          <w:tcPr>
            <w:tcW w:w="943" w:type="dxa"/>
          </w:tcPr>
          <w:p>
            <w:pPr>
              <w:pStyle w:val="TableParagraph"/>
              <w:spacing w:line="277" w:lineRule="exact"/>
              <w:rPr>
                <w:sz w:val="24"/>
              </w:rPr>
            </w:pPr>
            <w:r>
              <w:rPr>
                <w:sz w:val="24"/>
              </w:rPr>
              <w:t>DS3</w:t>
            </w:r>
          </w:p>
        </w:tc>
        <w:tc>
          <w:tcPr>
            <w:tcW w:w="11599" w:type="dxa"/>
          </w:tcPr>
          <w:p>
            <w:pPr>
              <w:pStyle w:val="TableParagraph"/>
              <w:spacing w:line="276" w:lineRule="exact"/>
              <w:rPr>
                <w:sz w:val="24"/>
              </w:rPr>
            </w:pPr>
            <w:r>
              <w:rPr>
                <w:sz w:val="24"/>
              </w:rPr>
              <w:t>Evaluate the aesthetics (idea of beauty) of different cultures and times to better appreciate the purpose and</w:t>
            </w:r>
          </w:p>
          <w:p>
            <w:pPr>
              <w:pStyle w:val="TableParagraph"/>
              <w:spacing w:line="263" w:lineRule="exact"/>
              <w:rPr>
                <w:sz w:val="24"/>
              </w:rPr>
            </w:pPr>
            <w:r>
              <w:rPr>
                <w:sz w:val="24"/>
              </w:rPr>
              <w:t>power of both cultural and transcendent notions of the beautiful.</w:t>
            </w:r>
          </w:p>
        </w:tc>
      </w:tr>
    </w:tbl>
    <w:p>
      <w:pPr>
        <w:spacing w:after="0" w:line="263" w:lineRule="exact"/>
        <w:rPr>
          <w:sz w:val="24"/>
        </w:rPr>
        <w:sectPr>
          <w:pgSz w:w="15840" w:h="12240" w:orient="landscape"/>
          <w:pgMar w:header="288" w:footer="801" w:top="620" w:bottom="1000" w:left="620" w:right="6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1"/>
        <w:gridCol w:w="1224"/>
        <w:gridCol w:w="943"/>
        <w:gridCol w:w="11599"/>
      </w:tblGrid>
      <w:tr>
        <w:trPr>
          <w:trHeight w:val="561" w:hRule="atLeast"/>
        </w:trPr>
        <w:tc>
          <w:tcPr>
            <w:tcW w:w="631" w:type="dxa"/>
          </w:tcPr>
          <w:p>
            <w:pPr>
              <w:pStyle w:val="TableParagraph"/>
              <w:ind w:left="107"/>
              <w:rPr>
                <w:sz w:val="24"/>
              </w:rPr>
            </w:pPr>
            <w:r>
              <w:rPr>
                <w:sz w:val="24"/>
              </w:rPr>
              <w:t>CS</w:t>
            </w:r>
          </w:p>
        </w:tc>
        <w:tc>
          <w:tcPr>
            <w:tcW w:w="1224" w:type="dxa"/>
          </w:tcPr>
          <w:p>
            <w:pPr>
              <w:pStyle w:val="TableParagraph"/>
              <w:rPr>
                <w:sz w:val="24"/>
              </w:rPr>
            </w:pPr>
            <w:r>
              <w:rPr>
                <w:sz w:val="24"/>
              </w:rPr>
              <w:t>H.712</w:t>
            </w:r>
          </w:p>
        </w:tc>
        <w:tc>
          <w:tcPr>
            <w:tcW w:w="943" w:type="dxa"/>
          </w:tcPr>
          <w:p>
            <w:pPr>
              <w:pStyle w:val="TableParagraph"/>
              <w:rPr>
                <w:sz w:val="24"/>
              </w:rPr>
            </w:pPr>
            <w:r>
              <w:rPr>
                <w:sz w:val="24"/>
              </w:rPr>
              <w:t>DS4</w:t>
            </w:r>
          </w:p>
        </w:tc>
        <w:tc>
          <w:tcPr>
            <w:tcW w:w="11599" w:type="dxa"/>
          </w:tcPr>
          <w:p>
            <w:pPr>
              <w:pStyle w:val="TableParagraph"/>
              <w:spacing w:line="280" w:lineRule="exact" w:before="4"/>
              <w:ind w:right="155"/>
              <w:rPr>
                <w:sz w:val="24"/>
              </w:rPr>
            </w:pPr>
            <w:r>
              <w:rPr>
                <w:sz w:val="24"/>
              </w:rPr>
              <w:t>Share Catholic virtues and values (i.e., prudence and wisdom) gleaned from the study of human history to better evaluate personal behaviors, trends of contemporary society, and prevalent social pressures and norms.</w:t>
            </w:r>
          </w:p>
        </w:tc>
      </w:tr>
      <w:tr>
        <w:trPr>
          <w:trHeight w:val="560" w:hRule="atLeast"/>
        </w:trPr>
        <w:tc>
          <w:tcPr>
            <w:tcW w:w="631" w:type="dxa"/>
          </w:tcPr>
          <w:p>
            <w:pPr>
              <w:pStyle w:val="TableParagraph"/>
              <w:spacing w:line="279" w:lineRule="exact"/>
              <w:ind w:left="107"/>
              <w:rPr>
                <w:sz w:val="24"/>
              </w:rPr>
            </w:pPr>
            <w:r>
              <w:rPr>
                <w:sz w:val="24"/>
              </w:rPr>
              <w:t>CS</w:t>
            </w:r>
          </w:p>
        </w:tc>
        <w:tc>
          <w:tcPr>
            <w:tcW w:w="1224" w:type="dxa"/>
          </w:tcPr>
          <w:p>
            <w:pPr>
              <w:pStyle w:val="TableParagraph"/>
              <w:spacing w:line="279" w:lineRule="exact"/>
              <w:rPr>
                <w:sz w:val="24"/>
              </w:rPr>
            </w:pPr>
            <w:r>
              <w:rPr>
                <w:sz w:val="24"/>
              </w:rPr>
              <w:t>H.712</w:t>
            </w:r>
          </w:p>
        </w:tc>
        <w:tc>
          <w:tcPr>
            <w:tcW w:w="943" w:type="dxa"/>
          </w:tcPr>
          <w:p>
            <w:pPr>
              <w:pStyle w:val="TableParagraph"/>
              <w:spacing w:line="279" w:lineRule="exact"/>
              <w:rPr>
                <w:sz w:val="24"/>
              </w:rPr>
            </w:pPr>
            <w:r>
              <w:rPr>
                <w:sz w:val="24"/>
              </w:rPr>
              <w:t>DS5</w:t>
            </w:r>
          </w:p>
        </w:tc>
        <w:tc>
          <w:tcPr>
            <w:tcW w:w="11599" w:type="dxa"/>
          </w:tcPr>
          <w:p>
            <w:pPr>
              <w:pStyle w:val="TableParagraph"/>
              <w:spacing w:line="279" w:lineRule="exact"/>
              <w:rPr>
                <w:sz w:val="24"/>
              </w:rPr>
            </w:pPr>
            <w:r>
              <w:rPr>
                <w:sz w:val="24"/>
              </w:rPr>
              <w:t>Justify how history, as a medium, can assist in recognizing and rejecting contemporary cultural values that</w:t>
            </w:r>
          </w:p>
          <w:p>
            <w:pPr>
              <w:pStyle w:val="TableParagraph"/>
              <w:spacing w:line="261" w:lineRule="exact" w:before="2"/>
              <w:rPr>
                <w:sz w:val="24"/>
              </w:rPr>
            </w:pPr>
            <w:r>
              <w:rPr>
                <w:sz w:val="24"/>
              </w:rPr>
              <w:t>threaten human dignity and are contrary to the Gospel message.</w:t>
            </w:r>
          </w:p>
        </w:tc>
      </w:tr>
      <w:tr>
        <w:trPr>
          <w:trHeight w:val="563" w:hRule="atLeast"/>
        </w:trPr>
        <w:tc>
          <w:tcPr>
            <w:tcW w:w="631" w:type="dxa"/>
          </w:tcPr>
          <w:p>
            <w:pPr>
              <w:pStyle w:val="TableParagraph"/>
              <w:ind w:left="107"/>
              <w:rPr>
                <w:sz w:val="24"/>
              </w:rPr>
            </w:pPr>
            <w:r>
              <w:rPr>
                <w:sz w:val="24"/>
              </w:rPr>
              <w:t>CS</w:t>
            </w:r>
          </w:p>
        </w:tc>
        <w:tc>
          <w:tcPr>
            <w:tcW w:w="1224" w:type="dxa"/>
          </w:tcPr>
          <w:p>
            <w:pPr>
              <w:pStyle w:val="TableParagraph"/>
              <w:rPr>
                <w:sz w:val="24"/>
              </w:rPr>
            </w:pPr>
            <w:r>
              <w:rPr>
                <w:sz w:val="24"/>
              </w:rPr>
              <w:t>H.712</w:t>
            </w:r>
          </w:p>
        </w:tc>
        <w:tc>
          <w:tcPr>
            <w:tcW w:w="943" w:type="dxa"/>
          </w:tcPr>
          <w:p>
            <w:pPr>
              <w:pStyle w:val="TableParagraph"/>
              <w:rPr>
                <w:sz w:val="24"/>
              </w:rPr>
            </w:pPr>
            <w:r>
              <w:rPr>
                <w:sz w:val="24"/>
              </w:rPr>
              <w:t>DS6</w:t>
            </w:r>
          </w:p>
        </w:tc>
        <w:tc>
          <w:tcPr>
            <w:tcW w:w="11599" w:type="dxa"/>
          </w:tcPr>
          <w:p>
            <w:pPr>
              <w:pStyle w:val="TableParagraph"/>
              <w:spacing w:line="280" w:lineRule="exact" w:before="4"/>
              <w:ind w:right="631"/>
              <w:rPr>
                <w:sz w:val="24"/>
              </w:rPr>
            </w:pPr>
            <w:r>
              <w:rPr>
                <w:sz w:val="24"/>
              </w:rPr>
              <w:t>Demonstrate respect and appreciation for the qualities and characteristics of different cultures in order to pursue peace and understanding, knowledge and truth.</w:t>
            </w:r>
          </w:p>
        </w:tc>
      </w:tr>
    </w:tbl>
    <w:sectPr>
      <w:pgSz w:w="15840" w:h="12240" w:orient="landscape"/>
      <w:pgMar w:header="288" w:footer="801" w:top="620" w:bottom="100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7.659973pt;margin-top:560.952026pt;width:17.05pt;height:13.7pt;mso-position-horizontal-relative:page;mso-position-vertical-relative:page;z-index:-252231680" type="#_x0000_t202" filled="false" stroked="false">
          <v:textbox inset="0,0,0,0">
            <w:txbxContent>
              <w:p>
                <w:pPr>
                  <w:pStyle w:val="BodyText"/>
                  <w:spacing w:before="19"/>
                  <w:ind w:left="60"/>
                </w:pPr>
                <w:r>
                  <w:rPr/>
                  <w:fldChar w:fldCharType="begin"/>
                </w:r>
                <w:r>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5pt;margin-top:13.416055pt;width:129.9500pt;height:13.7pt;mso-position-horizontal-relative:page;mso-position-vertical-relative:page;z-index:-252233728" type="#_x0000_t202" filled="false" stroked="false">
          <v:textbox inset="0,0,0,0">
            <w:txbxContent>
              <w:p>
                <w:pPr>
                  <w:pStyle w:val="BodyText"/>
                  <w:spacing w:before="19"/>
                  <w:ind w:left="20"/>
                </w:pPr>
                <w:r>
                  <w:rPr/>
                  <w:t>The Cardinal Newman Society</w:t>
                </w:r>
              </w:p>
            </w:txbxContent>
          </v:textbox>
          <w10:wrap type="none"/>
        </v:shape>
      </w:pict>
    </w:r>
    <w:r>
      <w:rPr/>
      <w:pict>
        <v:shape style="position:absolute;margin-left:609.780029pt;margin-top:13.416055pt;width:132.75pt;height:13.7pt;mso-position-horizontal-relative:page;mso-position-vertical-relative:page;z-index:-252232704" type="#_x0000_t202" filled="false" stroked="false">
          <v:textbox inset="0,0,0,0">
            <w:txbxContent>
              <w:p>
                <w:pPr>
                  <w:pStyle w:val="BodyText"/>
                  <w:spacing w:before="19"/>
                  <w:ind w:left="20"/>
                </w:pPr>
                <w:r>
                  <w:rPr/>
                  <w:t>Catholic Curriculum Standards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line="281" w:lineRule="exact"/>
      <w:ind w:left="108"/>
    </w:pPr>
    <w:rPr>
      <w:rFonts w:ascii="Cambria" w:hAnsi="Cambria" w:eastAsia="Cambria" w:cs="Cambri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vatican.va/roman_curia/congregations/ccatheduc/documents/rc_con_catheduc_doc_19880407_catholic-school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Donohue</dc:creator>
  <dcterms:created xsi:type="dcterms:W3CDTF">2020-05-04T19:32:17Z</dcterms:created>
  <dcterms:modified xsi:type="dcterms:W3CDTF">2020-05-04T19:32:17Z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Creator">
    <vt:lpwstr>Microsoft® Word 2013</vt:lpwstr>
  </property>
  <property fmtid="{D5CDD505-2E9C-101B-9397-08002B2CF9AE}" pid="4" name="LastSaved">
    <vt:filetime>2020-05-04T00:00:00Z</vt:filetime>
  </property>
</Properties>
</file>